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5D179" w14:textId="77777777" w:rsidR="007942C9" w:rsidRPr="00ED592F" w:rsidRDefault="007942C9" w:rsidP="007942C9">
      <w:pPr>
        <w:pStyle w:val="Nagwek1"/>
        <w:rPr>
          <w:rFonts w:ascii="Times New Roman" w:hAnsi="Times New Roman"/>
        </w:rPr>
      </w:pPr>
      <w:r w:rsidRPr="00ED592F">
        <w:rPr>
          <w:rFonts w:ascii="Times New Roman" w:hAnsi="Times New Roman"/>
        </w:rPr>
        <w:t xml:space="preserve">Ogłoszenie o przetargu na sprzedaż soli warzonej jodowanej </w:t>
      </w:r>
      <w:r w:rsidRPr="00ED592F">
        <w:rPr>
          <w:rFonts w:ascii="Times New Roman" w:hAnsi="Times New Roman"/>
        </w:rPr>
        <w:br/>
        <w:t>i niejodowanej w okresie styczeń-grudzień 2023 r. w łącznej ilości 15 000 ton</w:t>
      </w:r>
    </w:p>
    <w:p w14:paraId="1211FCA8" w14:textId="77777777" w:rsidR="007942C9" w:rsidRPr="00ED592F" w:rsidRDefault="007942C9" w:rsidP="007942C9">
      <w:pPr>
        <w:pStyle w:val="Nagwek1"/>
        <w:rPr>
          <w:rFonts w:ascii="Times New Roman" w:hAnsi="Times New Roman"/>
        </w:rPr>
      </w:pPr>
    </w:p>
    <w:p w14:paraId="57166982" w14:textId="77777777" w:rsidR="007942C9" w:rsidRPr="00EE098F" w:rsidRDefault="007942C9" w:rsidP="007942C9">
      <w:pPr>
        <w:ind w:left="567" w:hanging="567"/>
        <w:rPr>
          <w:b/>
        </w:rPr>
      </w:pPr>
      <w:r w:rsidRPr="00EE098F">
        <w:rPr>
          <w:b/>
        </w:rPr>
        <w:t>I.</w:t>
      </w:r>
      <w:r w:rsidRPr="00EE098F">
        <w:rPr>
          <w:b/>
        </w:rPr>
        <w:tab/>
      </w:r>
      <w:r w:rsidRPr="00ED592F">
        <w:rPr>
          <w:rStyle w:val="Nagwek2Znak"/>
        </w:rPr>
        <w:t>Nazwa, siedziba i adres spółki – organizatora przetargu</w:t>
      </w:r>
      <w:r w:rsidRPr="00EE098F">
        <w:rPr>
          <w:b/>
        </w:rPr>
        <w:t xml:space="preserve"> </w:t>
      </w:r>
    </w:p>
    <w:p w14:paraId="11DA8E13" w14:textId="77777777" w:rsidR="007942C9" w:rsidRPr="00EE098F" w:rsidRDefault="007942C9" w:rsidP="007942C9">
      <w:pPr>
        <w:ind w:left="567" w:hanging="567"/>
        <w:rPr>
          <w:sz w:val="16"/>
          <w:szCs w:val="16"/>
        </w:rPr>
      </w:pPr>
    </w:p>
    <w:p w14:paraId="08892D52" w14:textId="77777777" w:rsidR="007942C9" w:rsidRPr="00EE098F" w:rsidRDefault="007942C9" w:rsidP="007942C9">
      <w:pPr>
        <w:tabs>
          <w:tab w:val="left" w:pos="3969"/>
        </w:tabs>
        <w:ind w:left="567"/>
        <w:jc w:val="both"/>
      </w:pPr>
      <w:r w:rsidRPr="00EE098F">
        <w:t>Kopalnia Soli „Wieliczka” Spółka Akcyjna</w:t>
      </w:r>
    </w:p>
    <w:p w14:paraId="119C6208" w14:textId="77777777" w:rsidR="007942C9" w:rsidRPr="00EE098F" w:rsidRDefault="007942C9" w:rsidP="007942C9">
      <w:pPr>
        <w:tabs>
          <w:tab w:val="left" w:pos="3969"/>
        </w:tabs>
        <w:ind w:left="567"/>
        <w:jc w:val="both"/>
      </w:pPr>
      <w:r w:rsidRPr="00EE098F">
        <w:t>32-020 Wieliczka, ul. Park Kingi 1</w:t>
      </w:r>
    </w:p>
    <w:p w14:paraId="37698C12" w14:textId="77777777" w:rsidR="007942C9" w:rsidRPr="00EE098F" w:rsidRDefault="007942C9" w:rsidP="007942C9">
      <w:pPr>
        <w:tabs>
          <w:tab w:val="left" w:pos="3969"/>
        </w:tabs>
        <w:ind w:left="567"/>
        <w:jc w:val="both"/>
      </w:pPr>
      <w:r w:rsidRPr="00EE098F">
        <w:t>Sąd Rejonowy dla Krakowa Śródmieścia w Krakowie, XII Wydział Gospodarczy Krajowego Rejestru Sądowego KRS 0000278401, NIP 683-000-34-27,</w:t>
      </w:r>
    </w:p>
    <w:p w14:paraId="672F6D19" w14:textId="77777777" w:rsidR="007942C9" w:rsidRPr="00EE098F" w:rsidRDefault="007942C9" w:rsidP="007942C9">
      <w:pPr>
        <w:tabs>
          <w:tab w:val="left" w:pos="3969"/>
        </w:tabs>
        <w:ind w:left="567"/>
        <w:jc w:val="both"/>
      </w:pPr>
      <w:r w:rsidRPr="00EE098F">
        <w:t>Kapitał zakładowy: 21 000 000 zł</w:t>
      </w:r>
    </w:p>
    <w:p w14:paraId="21793AC4" w14:textId="77777777" w:rsidR="007942C9" w:rsidRPr="00EE098F" w:rsidRDefault="007942C9" w:rsidP="007942C9">
      <w:pPr>
        <w:tabs>
          <w:tab w:val="left" w:pos="3969"/>
        </w:tabs>
        <w:ind w:left="567"/>
        <w:jc w:val="both"/>
      </w:pPr>
      <w:r w:rsidRPr="00EE098F">
        <w:t>Kapitał wpłacony: 21 000 000 zł</w:t>
      </w:r>
    </w:p>
    <w:p w14:paraId="42D02D25" w14:textId="77777777" w:rsidR="007942C9" w:rsidRPr="00EE098F" w:rsidRDefault="007942C9" w:rsidP="007942C9">
      <w:pPr>
        <w:tabs>
          <w:tab w:val="left" w:pos="2520"/>
        </w:tabs>
        <w:ind w:left="567"/>
        <w:jc w:val="both"/>
      </w:pPr>
      <w:r w:rsidRPr="00EE098F">
        <w:t>telefon sekretariat: (12) 278-71-11</w:t>
      </w:r>
    </w:p>
    <w:p w14:paraId="4760CA45" w14:textId="77777777" w:rsidR="007942C9" w:rsidRPr="00EE098F" w:rsidRDefault="007942C9" w:rsidP="007942C9">
      <w:pPr>
        <w:rPr>
          <w:sz w:val="20"/>
          <w:szCs w:val="20"/>
        </w:rPr>
      </w:pPr>
    </w:p>
    <w:p w14:paraId="673C8D22" w14:textId="77777777" w:rsidR="007942C9" w:rsidRPr="00EE098F" w:rsidRDefault="007942C9" w:rsidP="007942C9">
      <w:pPr>
        <w:ind w:left="567" w:hanging="567"/>
        <w:rPr>
          <w:b/>
        </w:rPr>
      </w:pPr>
      <w:r w:rsidRPr="00EE098F">
        <w:rPr>
          <w:b/>
        </w:rPr>
        <w:t>II.</w:t>
      </w:r>
      <w:r w:rsidRPr="00EE098F">
        <w:rPr>
          <w:b/>
        </w:rPr>
        <w:tab/>
      </w:r>
      <w:r w:rsidRPr="00ED592F">
        <w:rPr>
          <w:rStyle w:val="Nagwek2Znak"/>
        </w:rPr>
        <w:t>Przedmiot przetargu</w:t>
      </w:r>
    </w:p>
    <w:p w14:paraId="18FF49EA" w14:textId="77777777" w:rsidR="007942C9" w:rsidRPr="00EE098F" w:rsidRDefault="007942C9" w:rsidP="007942C9">
      <w:pPr>
        <w:ind w:left="900" w:hanging="540"/>
        <w:rPr>
          <w:sz w:val="16"/>
          <w:szCs w:val="16"/>
        </w:rPr>
      </w:pPr>
    </w:p>
    <w:p w14:paraId="14C35374" w14:textId="77777777" w:rsidR="007942C9" w:rsidRPr="00EE098F" w:rsidRDefault="007942C9" w:rsidP="007942C9">
      <w:pPr>
        <w:ind w:left="993" w:hanging="426"/>
        <w:jc w:val="both"/>
      </w:pPr>
      <w:r w:rsidRPr="00EE098F">
        <w:t>1.</w:t>
      </w:r>
      <w:r w:rsidRPr="00EE098F">
        <w:tab/>
        <w:t>Przedmiotem przetargu jest sprzedaż pakietów soli warzonej spożywczej jodowanej i niejodowanej po 1 000 ton każdy pakiet, w łącznej ilości do 15 000 ton soli warzonej.</w:t>
      </w:r>
    </w:p>
    <w:p w14:paraId="24653A85" w14:textId="77777777" w:rsidR="007942C9" w:rsidRPr="00EE098F" w:rsidRDefault="007942C9" w:rsidP="007942C9">
      <w:pPr>
        <w:ind w:left="993" w:hanging="426"/>
        <w:jc w:val="both"/>
      </w:pPr>
      <w:r w:rsidRPr="00EE098F">
        <w:t>2.</w:t>
      </w:r>
      <w:r w:rsidRPr="00EE098F">
        <w:tab/>
        <w:t>Sól zostanie sprzedana na warunkach określonych we wzorze umowy stanowiącym załącznik nr 1 do ogłoszenia.</w:t>
      </w:r>
    </w:p>
    <w:p w14:paraId="5A82CEB1" w14:textId="77777777" w:rsidR="007942C9" w:rsidRPr="00EE098F" w:rsidRDefault="007942C9" w:rsidP="007942C9">
      <w:pPr>
        <w:ind w:left="993" w:hanging="426"/>
        <w:jc w:val="both"/>
      </w:pPr>
      <w:r w:rsidRPr="00EE098F">
        <w:t>3.  Zamawiający ustala minimalną cenę za sprzedaż 1 tony soli w ramach  jednego pakietu na poziomie 1 100,00 zł netto (słownie: tysiąc sto 00/100 złotych).</w:t>
      </w:r>
    </w:p>
    <w:p w14:paraId="674035FD" w14:textId="77777777" w:rsidR="007942C9" w:rsidRPr="00EE098F" w:rsidRDefault="007942C9" w:rsidP="007942C9">
      <w:pPr>
        <w:jc w:val="both"/>
        <w:rPr>
          <w:sz w:val="20"/>
          <w:szCs w:val="20"/>
        </w:rPr>
      </w:pPr>
    </w:p>
    <w:p w14:paraId="25641503" w14:textId="77777777" w:rsidR="007942C9" w:rsidRPr="00EE098F" w:rsidRDefault="007942C9" w:rsidP="007942C9">
      <w:pPr>
        <w:ind w:left="567" w:hanging="567"/>
        <w:rPr>
          <w:b/>
        </w:rPr>
      </w:pPr>
      <w:r w:rsidRPr="00EE098F">
        <w:rPr>
          <w:b/>
        </w:rPr>
        <w:t>III.</w:t>
      </w:r>
      <w:r w:rsidRPr="00EE098F">
        <w:rPr>
          <w:b/>
        </w:rPr>
        <w:tab/>
      </w:r>
      <w:r w:rsidRPr="00ED592F">
        <w:rPr>
          <w:rStyle w:val="Nagwek2Znak"/>
        </w:rPr>
        <w:t>Okres obowiązywania umowy</w:t>
      </w:r>
    </w:p>
    <w:p w14:paraId="0B86CF5D" w14:textId="77777777" w:rsidR="007942C9" w:rsidRPr="00EE098F" w:rsidRDefault="007942C9" w:rsidP="007942C9">
      <w:pPr>
        <w:pStyle w:val="Tekstpodstawowy"/>
        <w:numPr>
          <w:ilvl w:val="0"/>
          <w:numId w:val="3"/>
        </w:numPr>
        <w:rPr>
          <w:bCs/>
          <w:sz w:val="24"/>
          <w:szCs w:val="24"/>
        </w:rPr>
      </w:pPr>
      <w:r w:rsidRPr="00EE098F">
        <w:rPr>
          <w:bCs/>
          <w:sz w:val="24"/>
          <w:szCs w:val="24"/>
        </w:rPr>
        <w:t>Umowa zostaje zawarta z dniem jej podpisania przez obie Strony.</w:t>
      </w:r>
    </w:p>
    <w:p w14:paraId="4DCDC9E6" w14:textId="77777777" w:rsidR="007942C9" w:rsidRPr="00EE098F" w:rsidRDefault="007942C9" w:rsidP="007942C9">
      <w:pPr>
        <w:pStyle w:val="Tekstpodstawowy"/>
        <w:numPr>
          <w:ilvl w:val="0"/>
          <w:numId w:val="3"/>
        </w:numPr>
        <w:rPr>
          <w:bCs/>
          <w:sz w:val="24"/>
          <w:szCs w:val="24"/>
        </w:rPr>
      </w:pPr>
      <w:r w:rsidRPr="00EE098F">
        <w:rPr>
          <w:sz w:val="24"/>
          <w:szCs w:val="24"/>
        </w:rPr>
        <w:t>Umowa zostaje zawarta na czas oznaczony i obowiązuje do dnia 26 lutego 202</w:t>
      </w:r>
      <w:r w:rsidRPr="00EE098F">
        <w:rPr>
          <w:sz w:val="24"/>
          <w:szCs w:val="24"/>
          <w:lang w:val="pl-PL"/>
        </w:rPr>
        <w:t>4</w:t>
      </w:r>
      <w:r w:rsidRPr="00EE098F">
        <w:rPr>
          <w:sz w:val="24"/>
          <w:szCs w:val="24"/>
        </w:rPr>
        <w:t xml:space="preserve"> roku.</w:t>
      </w:r>
    </w:p>
    <w:p w14:paraId="6AC74F59" w14:textId="77777777" w:rsidR="007942C9" w:rsidRPr="00EE098F" w:rsidRDefault="007942C9" w:rsidP="007942C9">
      <w:pPr>
        <w:pStyle w:val="Tekstpodstawowy"/>
        <w:numPr>
          <w:ilvl w:val="0"/>
          <w:numId w:val="3"/>
        </w:numPr>
        <w:rPr>
          <w:bCs/>
          <w:sz w:val="24"/>
          <w:szCs w:val="24"/>
        </w:rPr>
      </w:pPr>
      <w:r w:rsidRPr="00EE098F">
        <w:rPr>
          <w:sz w:val="24"/>
          <w:szCs w:val="24"/>
        </w:rPr>
        <w:t xml:space="preserve">Odbiór soli następował będzie </w:t>
      </w:r>
      <w:r w:rsidRPr="00EE098F">
        <w:rPr>
          <w:sz w:val="24"/>
          <w:szCs w:val="24"/>
          <w:lang w:val="pl-PL"/>
        </w:rPr>
        <w:t xml:space="preserve">nie wcześniej niż od dnia 02 </w:t>
      </w:r>
      <w:r w:rsidRPr="00ED592F">
        <w:rPr>
          <w:sz w:val="24"/>
          <w:szCs w:val="24"/>
          <w:lang w:val="pl-PL"/>
        </w:rPr>
        <w:t xml:space="preserve">stycznia </w:t>
      </w:r>
      <w:r w:rsidRPr="00ED592F">
        <w:rPr>
          <w:sz w:val="24"/>
          <w:szCs w:val="24"/>
        </w:rPr>
        <w:t>202</w:t>
      </w:r>
      <w:r w:rsidRPr="00ED592F">
        <w:rPr>
          <w:sz w:val="24"/>
          <w:szCs w:val="24"/>
          <w:lang w:val="pl-PL"/>
        </w:rPr>
        <w:t>3</w:t>
      </w:r>
      <w:r w:rsidRPr="00EE098F">
        <w:rPr>
          <w:sz w:val="24"/>
          <w:szCs w:val="24"/>
        </w:rPr>
        <w:t xml:space="preserve"> roku do dnia </w:t>
      </w:r>
      <w:r w:rsidRPr="00EE098F">
        <w:rPr>
          <w:sz w:val="24"/>
          <w:szCs w:val="24"/>
          <w:lang w:val="pl-PL"/>
        </w:rPr>
        <w:t>27</w:t>
      </w:r>
      <w:r w:rsidRPr="00EE098F">
        <w:rPr>
          <w:sz w:val="24"/>
          <w:szCs w:val="24"/>
        </w:rPr>
        <w:t xml:space="preserve"> grudnia 202</w:t>
      </w:r>
      <w:r w:rsidRPr="00EE098F">
        <w:rPr>
          <w:sz w:val="24"/>
          <w:szCs w:val="24"/>
          <w:lang w:val="pl-PL"/>
        </w:rPr>
        <w:t>3</w:t>
      </w:r>
      <w:r w:rsidRPr="00EE098F">
        <w:rPr>
          <w:sz w:val="24"/>
          <w:szCs w:val="24"/>
        </w:rPr>
        <w:t xml:space="preserve"> roku.</w:t>
      </w:r>
    </w:p>
    <w:p w14:paraId="7B3BFE84" w14:textId="77777777" w:rsidR="007942C9" w:rsidRPr="00EE098F" w:rsidRDefault="007942C9" w:rsidP="007942C9">
      <w:pPr>
        <w:ind w:left="567" w:hanging="567"/>
        <w:rPr>
          <w:b/>
        </w:rPr>
      </w:pPr>
    </w:p>
    <w:p w14:paraId="47A01174" w14:textId="77777777" w:rsidR="007942C9" w:rsidRPr="00EE098F" w:rsidRDefault="007942C9" w:rsidP="007942C9">
      <w:pPr>
        <w:ind w:left="567" w:hanging="567"/>
        <w:rPr>
          <w:b/>
        </w:rPr>
      </w:pPr>
      <w:r w:rsidRPr="00EE098F">
        <w:rPr>
          <w:b/>
        </w:rPr>
        <w:t>IV.</w:t>
      </w:r>
      <w:r w:rsidRPr="00EE098F">
        <w:rPr>
          <w:b/>
        </w:rPr>
        <w:tab/>
      </w:r>
      <w:r w:rsidRPr="00ED592F">
        <w:rPr>
          <w:rStyle w:val="Nagwek2Znak"/>
        </w:rPr>
        <w:t>Termin i miejsce składania ofert</w:t>
      </w:r>
    </w:p>
    <w:p w14:paraId="62CA6096" w14:textId="77777777" w:rsidR="007942C9" w:rsidRPr="00EE098F" w:rsidRDefault="007942C9" w:rsidP="007942C9">
      <w:pPr>
        <w:ind w:left="360" w:hanging="360"/>
        <w:rPr>
          <w:b/>
          <w:sz w:val="16"/>
          <w:szCs w:val="16"/>
        </w:rPr>
      </w:pPr>
    </w:p>
    <w:p w14:paraId="08E84558" w14:textId="77777777" w:rsidR="007942C9" w:rsidRPr="00EE098F" w:rsidRDefault="007942C9" w:rsidP="007942C9">
      <w:pPr>
        <w:ind w:left="567"/>
        <w:jc w:val="both"/>
      </w:pPr>
      <w:r w:rsidRPr="00ED592F">
        <w:rPr>
          <w:bCs/>
        </w:rPr>
        <w:t>Pisemne oferty należy składać w terminie do dnia</w:t>
      </w:r>
      <w:r w:rsidRPr="00EE098F">
        <w:rPr>
          <w:b/>
        </w:rPr>
        <w:t xml:space="preserve"> 21.10.2022 r., </w:t>
      </w:r>
      <w:r w:rsidRPr="00ED592F">
        <w:rPr>
          <w:bCs/>
        </w:rPr>
        <w:t>do godziny</w:t>
      </w:r>
      <w:r w:rsidRPr="00EE098F">
        <w:rPr>
          <w:b/>
        </w:rPr>
        <w:t xml:space="preserve"> </w:t>
      </w:r>
      <w:r w:rsidRPr="00ED592F">
        <w:rPr>
          <w:b/>
        </w:rPr>
        <w:t>11.00</w:t>
      </w:r>
      <w:r w:rsidRPr="00EE098F">
        <w:t xml:space="preserve">, </w:t>
      </w:r>
      <w:r w:rsidRPr="00EE098F">
        <w:br/>
        <w:t xml:space="preserve">w sekretariacie Zarządu Kopalni Soli „Wieliczka” S.A. Park Kingi 1, </w:t>
      </w:r>
      <w:r w:rsidRPr="00EE098F">
        <w:br/>
        <w:t>32-020 Wieliczka.</w:t>
      </w:r>
    </w:p>
    <w:p w14:paraId="51B8F531" w14:textId="77777777" w:rsidR="007942C9" w:rsidRPr="00EE098F" w:rsidRDefault="007942C9" w:rsidP="007942C9">
      <w:pPr>
        <w:jc w:val="both"/>
        <w:rPr>
          <w:sz w:val="20"/>
          <w:szCs w:val="20"/>
        </w:rPr>
      </w:pPr>
    </w:p>
    <w:p w14:paraId="3FA349CB" w14:textId="77777777" w:rsidR="007942C9" w:rsidRPr="00EE098F" w:rsidRDefault="007942C9" w:rsidP="007942C9">
      <w:pPr>
        <w:ind w:left="567" w:hanging="567"/>
        <w:jc w:val="both"/>
        <w:rPr>
          <w:b/>
        </w:rPr>
      </w:pPr>
      <w:r w:rsidRPr="00EE098F">
        <w:rPr>
          <w:b/>
        </w:rPr>
        <w:t>V.</w:t>
      </w:r>
      <w:r w:rsidRPr="00EE098F">
        <w:rPr>
          <w:b/>
        </w:rPr>
        <w:tab/>
      </w:r>
      <w:r w:rsidRPr="00ED592F">
        <w:rPr>
          <w:rStyle w:val="Nagwek2Znak"/>
        </w:rPr>
        <w:t>Warunki przetargu</w:t>
      </w:r>
    </w:p>
    <w:p w14:paraId="7652C749" w14:textId="77777777" w:rsidR="007942C9" w:rsidRPr="00EE098F" w:rsidRDefault="007942C9" w:rsidP="007942C9">
      <w:pPr>
        <w:ind w:left="851" w:hanging="425"/>
        <w:jc w:val="both"/>
        <w:rPr>
          <w:sz w:val="16"/>
          <w:szCs w:val="16"/>
        </w:rPr>
      </w:pPr>
    </w:p>
    <w:p w14:paraId="60B433DA" w14:textId="77777777" w:rsidR="007942C9" w:rsidRPr="00EE098F" w:rsidRDefault="007942C9" w:rsidP="007942C9">
      <w:pPr>
        <w:ind w:left="993" w:hanging="426"/>
        <w:rPr>
          <w:sz w:val="4"/>
          <w:szCs w:val="4"/>
        </w:rPr>
      </w:pPr>
    </w:p>
    <w:p w14:paraId="7C36279B" w14:textId="77777777" w:rsidR="007942C9" w:rsidRPr="00EE098F" w:rsidRDefault="007942C9" w:rsidP="007942C9">
      <w:pPr>
        <w:numPr>
          <w:ilvl w:val="0"/>
          <w:numId w:val="2"/>
        </w:numPr>
        <w:jc w:val="both"/>
      </w:pPr>
      <w:r w:rsidRPr="00EE098F">
        <w:t>Termin związania ofertą wynosi 30 dni. Bieg terminu związania ofertą rozpoczyna się wraz z upływem terminu składania ofert.</w:t>
      </w:r>
    </w:p>
    <w:p w14:paraId="449A5759" w14:textId="77777777" w:rsidR="007942C9" w:rsidRPr="00ED592F" w:rsidRDefault="007942C9" w:rsidP="007942C9">
      <w:pPr>
        <w:numPr>
          <w:ilvl w:val="0"/>
          <w:numId w:val="2"/>
        </w:numPr>
        <w:jc w:val="both"/>
        <w:rPr>
          <w:b/>
        </w:rPr>
      </w:pPr>
      <w:r w:rsidRPr="00ED592F">
        <w:rPr>
          <w:b/>
        </w:rPr>
        <w:t>Złożone oferty wiążą uczestników przetargu zarówno, co do zakupu wszystkich zaoferowanych pakietów, jak i co do zakupu każdego z pakietów z osobna.</w:t>
      </w:r>
    </w:p>
    <w:p w14:paraId="7015DCDA" w14:textId="77777777" w:rsidR="007942C9" w:rsidRPr="00EE098F" w:rsidRDefault="007942C9" w:rsidP="007942C9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EE098F">
        <w:t>Na podstawie złożonych ofert zostanie utworzony ranking cen oferowanych za pakiety soli, według wysokości ceny zaoferowanej przez każdego uczestnika przetargu za pakiety soli.</w:t>
      </w:r>
    </w:p>
    <w:p w14:paraId="11C68A23" w14:textId="77777777" w:rsidR="007942C9" w:rsidRPr="00EE098F" w:rsidRDefault="007942C9" w:rsidP="007942C9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EE098F">
        <w:t>Umowy sprzedaży zostaną zawarte z tymi uczestnikami przetargu, którzy zaoferują najwyższe ceny za zakup pakietów soli, według kolejności ustalonej w rankingu, o którym mowa w pkt 3 aż do wyczerpania dostępnych pakietów.</w:t>
      </w:r>
    </w:p>
    <w:p w14:paraId="08AE2CC5" w14:textId="77777777" w:rsidR="007942C9" w:rsidRPr="00EE098F" w:rsidRDefault="007942C9" w:rsidP="007942C9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EE098F">
        <w:t xml:space="preserve">Jeżeli w postępowaniu przetargowym, nie można dokonać wyboru oferty najkorzystniejszej ze względu na to, że zostały złożone oferty o takiej samej cenie, Organizator Przetargu wzywa uczestników przetargu, którzy złożyli te oferty, </w:t>
      </w:r>
      <w:r w:rsidRPr="00EE098F">
        <w:br/>
      </w:r>
      <w:r w:rsidRPr="00EE098F">
        <w:lastRenderedPageBreak/>
        <w:t xml:space="preserve">do złożenia we wskazanym terminie ofert dodatkowych. Uczestnicy przetargu, składając oferty dodatkowe, nie mogą zaoferować cen niższych niż zaoferowane </w:t>
      </w:r>
      <w:r w:rsidRPr="00EE098F">
        <w:br/>
        <w:t>w złożonych ofertach. Do ofert dodatkowych postanowienia dotyczące ofert zawarte w niniejszym ogłoszeniu stosuje się odpowiednio.</w:t>
      </w:r>
    </w:p>
    <w:p w14:paraId="1CF8430E" w14:textId="77777777" w:rsidR="007942C9" w:rsidRPr="00EE098F" w:rsidRDefault="007942C9" w:rsidP="007942C9">
      <w:pPr>
        <w:numPr>
          <w:ilvl w:val="0"/>
          <w:numId w:val="2"/>
        </w:numPr>
        <w:jc w:val="both"/>
      </w:pPr>
      <w:r w:rsidRPr="00EE098F">
        <w:t>Uczestnik przetargu, którego oferta została wybrana przez Organizatora Przetargu zobowiązany jest do:</w:t>
      </w:r>
    </w:p>
    <w:p w14:paraId="7B31407B" w14:textId="77777777" w:rsidR="007942C9" w:rsidRPr="00EE098F" w:rsidRDefault="007942C9" w:rsidP="007942C9">
      <w:pPr>
        <w:ind w:left="1418" w:hanging="426"/>
        <w:jc w:val="both"/>
      </w:pPr>
      <w:r w:rsidRPr="00EE098F">
        <w:t>1)</w:t>
      </w:r>
      <w:r w:rsidRPr="00EE098F">
        <w:tab/>
        <w:t xml:space="preserve">podpisania umowy na sprzedaż soli na warunkach określonych w wybranej ofercie oraz niniejszym ogłoszeniu, zgodnie z wzorem umowy stanowiącym załącznik nr 1 do ogłoszenia - w terminie do 5 dni  </w:t>
      </w:r>
      <w:r w:rsidRPr="00EE098F">
        <w:rPr>
          <w:rFonts w:eastAsia="Calibri"/>
        </w:rPr>
        <w:t>od daty otrzymania przez Uczestnika przetargu umowy podpisanej przez Kopalnię</w:t>
      </w:r>
      <w:r w:rsidRPr="00EE098F">
        <w:t>,</w:t>
      </w:r>
    </w:p>
    <w:p w14:paraId="2B83AB11" w14:textId="77777777" w:rsidR="007942C9" w:rsidRPr="00EE098F" w:rsidRDefault="007942C9" w:rsidP="007942C9">
      <w:pPr>
        <w:ind w:left="1418" w:hanging="425"/>
        <w:jc w:val="both"/>
      </w:pPr>
      <w:r w:rsidRPr="00EE098F">
        <w:t>2)</w:t>
      </w:r>
      <w:r w:rsidRPr="00EE098F">
        <w:tab/>
        <w:t>wniesienia zabezpieczenia płatności najpóźniej w dniu zawarcia umowy:</w:t>
      </w:r>
    </w:p>
    <w:p w14:paraId="754672BB" w14:textId="77777777" w:rsidR="007942C9" w:rsidRPr="00EE098F" w:rsidRDefault="007942C9" w:rsidP="007942C9">
      <w:pPr>
        <w:ind w:left="1843" w:hanging="425"/>
        <w:jc w:val="both"/>
      </w:pPr>
      <w:r w:rsidRPr="00EE098F">
        <w:t>a)</w:t>
      </w:r>
      <w:r w:rsidRPr="00EE098F">
        <w:tab/>
        <w:t xml:space="preserve">w formie bankowej gwarancji płatności, w wysokości </w:t>
      </w:r>
      <w:r w:rsidRPr="00ED592F">
        <w:t>1/12</w:t>
      </w:r>
      <w:r w:rsidRPr="00EE098F">
        <w:t xml:space="preserve"> równowartości ceny brutto za sprzedaż maksymalnej ilości soli wynikającej z umowy,</w:t>
      </w:r>
    </w:p>
    <w:p w14:paraId="2AAC5BAF" w14:textId="77777777" w:rsidR="007942C9" w:rsidRPr="00EE098F" w:rsidRDefault="007942C9" w:rsidP="007942C9">
      <w:pPr>
        <w:ind w:left="1843" w:hanging="425"/>
        <w:jc w:val="both"/>
      </w:pPr>
      <w:r w:rsidRPr="00EE098F">
        <w:t xml:space="preserve">albo </w:t>
      </w:r>
    </w:p>
    <w:p w14:paraId="314603D8" w14:textId="77777777" w:rsidR="007942C9" w:rsidRPr="00EE098F" w:rsidRDefault="007942C9" w:rsidP="007942C9">
      <w:pPr>
        <w:ind w:left="1843" w:hanging="425"/>
        <w:jc w:val="both"/>
        <w:rPr>
          <w:b/>
        </w:rPr>
      </w:pPr>
      <w:r w:rsidRPr="00EE098F">
        <w:t>b)</w:t>
      </w:r>
      <w:r w:rsidRPr="00EE098F">
        <w:tab/>
        <w:t xml:space="preserve">w formie gotówki, w wysokości </w:t>
      </w:r>
      <w:r w:rsidRPr="00ED592F">
        <w:t>1/12</w:t>
      </w:r>
      <w:r w:rsidRPr="00EE098F">
        <w:t xml:space="preserve"> równowartości ceny brutto </w:t>
      </w:r>
      <w:r w:rsidRPr="00EE098F">
        <w:br/>
        <w:t xml:space="preserve">za sprzedaż maksymalnej ilości soli wynikającej z umowy. Zabezpieczenie wnoszone w pieniądzu Uczestnik przetargu wpłaca przelewem na rachunek bankowy nr: 75 1240 4748 1111 0000 4877 8501, w Banku Pekao Spółka Akcyjna z dopiskiem </w:t>
      </w:r>
      <w:r w:rsidRPr="00EE098F">
        <w:rPr>
          <w:b/>
        </w:rPr>
        <w:t>zabezpieczenie płatności w sprawie przetargu na sprzedaż soli.</w:t>
      </w:r>
    </w:p>
    <w:p w14:paraId="660E42F1" w14:textId="77777777" w:rsidR="007942C9" w:rsidRPr="00EE098F" w:rsidRDefault="007942C9" w:rsidP="007942C9">
      <w:pPr>
        <w:numPr>
          <w:ilvl w:val="0"/>
          <w:numId w:val="2"/>
        </w:numPr>
        <w:ind w:left="924" w:hanging="357"/>
        <w:jc w:val="both"/>
      </w:pPr>
      <w:r w:rsidRPr="00EE098F">
        <w:t>W przypadku, gdy umowa z jednym uczestnikiem przetargu będzie obejmować pakiety o różnych cenach za poszczególne pakiety soli, cena za sprzedaż 1 tony soli zostanie w umowie ustalona jako średnia arytmetyczna cen wszystkich pakietów soli, których sprzedaż objęta jest tą umową.</w:t>
      </w:r>
    </w:p>
    <w:p w14:paraId="4C2B10B6" w14:textId="77777777" w:rsidR="007942C9" w:rsidRPr="00EE098F" w:rsidRDefault="007942C9" w:rsidP="007942C9">
      <w:pPr>
        <w:ind w:left="567" w:hanging="567"/>
        <w:rPr>
          <w:b/>
        </w:rPr>
      </w:pPr>
    </w:p>
    <w:p w14:paraId="2B2CE4F1" w14:textId="77777777" w:rsidR="007942C9" w:rsidRPr="00EE098F" w:rsidRDefault="007942C9" w:rsidP="007942C9">
      <w:pPr>
        <w:ind w:left="567" w:hanging="567"/>
        <w:rPr>
          <w:b/>
        </w:rPr>
      </w:pPr>
      <w:r w:rsidRPr="00EE098F">
        <w:rPr>
          <w:b/>
        </w:rPr>
        <w:t>VI.</w:t>
      </w:r>
      <w:r w:rsidRPr="00EE098F">
        <w:rPr>
          <w:b/>
        </w:rPr>
        <w:tab/>
      </w:r>
      <w:r w:rsidRPr="00ED592F">
        <w:rPr>
          <w:rStyle w:val="Nagwek2Znak"/>
        </w:rPr>
        <w:t>Wymagania dotyczące wadium</w:t>
      </w:r>
    </w:p>
    <w:p w14:paraId="7457CEAF" w14:textId="77777777" w:rsidR="007942C9" w:rsidRPr="00EE098F" w:rsidRDefault="007942C9" w:rsidP="007942C9">
      <w:pPr>
        <w:ind w:left="426" w:hanging="426"/>
        <w:rPr>
          <w:b/>
        </w:rPr>
      </w:pPr>
    </w:p>
    <w:p w14:paraId="67A1074F" w14:textId="77777777" w:rsidR="007942C9" w:rsidRPr="00EE098F" w:rsidRDefault="007942C9" w:rsidP="007942C9">
      <w:pPr>
        <w:ind w:left="993" w:hanging="426"/>
        <w:jc w:val="both"/>
        <w:rPr>
          <w:strike/>
        </w:rPr>
      </w:pPr>
      <w:r w:rsidRPr="00EE098F">
        <w:t>1.</w:t>
      </w:r>
      <w:r w:rsidRPr="00EE098F">
        <w:tab/>
        <w:t xml:space="preserve">Warunkiem przystąpienia do przetargu jest wniesienie wadium w formie gotówki </w:t>
      </w:r>
      <w:r w:rsidRPr="00EE098F">
        <w:br/>
        <w:t xml:space="preserve">w </w:t>
      </w:r>
      <w:r w:rsidRPr="00EE098F">
        <w:rPr>
          <w:bCs/>
        </w:rPr>
        <w:t>wysoko</w:t>
      </w:r>
      <w:r w:rsidRPr="00EE098F">
        <w:rPr>
          <w:rFonts w:eastAsia="Arial,Bold"/>
          <w:bCs/>
        </w:rPr>
        <w:t>ś</w:t>
      </w:r>
      <w:r w:rsidRPr="00EE098F">
        <w:rPr>
          <w:bCs/>
        </w:rPr>
        <w:t xml:space="preserve">ci </w:t>
      </w:r>
      <w:r w:rsidRPr="00ED592F">
        <w:rPr>
          <w:bCs/>
        </w:rPr>
        <w:t>30 000,00</w:t>
      </w:r>
      <w:r w:rsidRPr="00EE098F">
        <w:rPr>
          <w:bCs/>
        </w:rPr>
        <w:t xml:space="preserve"> złotych (słownie: </w:t>
      </w:r>
      <w:r w:rsidRPr="00ED592F">
        <w:rPr>
          <w:bCs/>
        </w:rPr>
        <w:t>trzydzieści tysięcy 00/100 złotych</w:t>
      </w:r>
      <w:r w:rsidRPr="00EE098F">
        <w:rPr>
          <w:bCs/>
        </w:rPr>
        <w:t xml:space="preserve">) przelewem </w:t>
      </w:r>
      <w:r w:rsidRPr="00EE098F">
        <w:t xml:space="preserve">na rachunek bankowy w Banku Pekao Spółka Akcyjna Oddział w Wieliczce, nr konta: 75 1240 4748 1111 0000 4877 8501 z dopiskiem </w:t>
      </w:r>
      <w:r w:rsidRPr="00EE098F">
        <w:rPr>
          <w:b/>
        </w:rPr>
        <w:t>wadium w sprawie przetargu na sprzedaż soli, do dnia 21.10.2022 r., do godziny 11.00</w:t>
      </w:r>
      <w:r w:rsidRPr="00EE098F">
        <w:t xml:space="preserve">. Za termin wniesienia wadium zostanie przyjęty termin uznania rachunku Kopalni. Wadium przepada na rzecz Kopalni Soli Wieliczka S.A., jeżeli Uczestnik przetargu, którego oferta zostanie wybrana, w terminie do 5 dni, od </w:t>
      </w:r>
      <w:r w:rsidRPr="00EE098F">
        <w:rPr>
          <w:rFonts w:eastAsia="Calibri"/>
        </w:rPr>
        <w:t>daty otrzymania umowy podpisanej przez Kopalnię</w:t>
      </w:r>
      <w:r w:rsidRPr="00EE098F">
        <w:t>, nie podpisze umowy na sprzedaż soli.</w:t>
      </w:r>
    </w:p>
    <w:p w14:paraId="27A245BB" w14:textId="77777777" w:rsidR="007942C9" w:rsidRPr="00EE098F" w:rsidRDefault="007942C9" w:rsidP="007942C9">
      <w:pPr>
        <w:ind w:left="993" w:hanging="426"/>
        <w:jc w:val="both"/>
      </w:pPr>
      <w:r w:rsidRPr="00EE098F">
        <w:t>2.</w:t>
      </w:r>
      <w:r w:rsidRPr="00EE098F">
        <w:tab/>
        <w:t>Kopalnia Soli Wieliczka S.A. w terminie do 7 dni, licząc od daty upływu terminu związania ofertą, zwróci wadium złożone przez uczestników przetargu, których oferty nie zostały wybrane.</w:t>
      </w:r>
    </w:p>
    <w:p w14:paraId="1759DD38" w14:textId="77777777" w:rsidR="007942C9" w:rsidRPr="00EE098F" w:rsidRDefault="007942C9" w:rsidP="007942C9">
      <w:pPr>
        <w:ind w:left="993" w:hanging="426"/>
        <w:jc w:val="both"/>
      </w:pPr>
      <w:r w:rsidRPr="00EE098F">
        <w:t>3.</w:t>
      </w:r>
      <w:r w:rsidRPr="00EE098F">
        <w:tab/>
        <w:t xml:space="preserve">W przypadku wnoszenia zabezpieczenia w formie gotówki wniesione wadium może zostać zarachowane na poczet zabezpieczenia na pisemny wniosek uczestnika przetargu. </w:t>
      </w:r>
    </w:p>
    <w:p w14:paraId="6D886F5A" w14:textId="77777777" w:rsidR="007942C9" w:rsidRPr="00ED592F" w:rsidRDefault="007942C9" w:rsidP="007942C9">
      <w:pPr>
        <w:autoSpaceDE w:val="0"/>
        <w:autoSpaceDN w:val="0"/>
        <w:adjustRightInd w:val="0"/>
        <w:rPr>
          <w:strike/>
          <w:sz w:val="20"/>
          <w:szCs w:val="20"/>
        </w:rPr>
      </w:pPr>
    </w:p>
    <w:p w14:paraId="2624D0E0" w14:textId="77777777" w:rsidR="007942C9" w:rsidRPr="00ED592F" w:rsidRDefault="007942C9" w:rsidP="007942C9">
      <w:pPr>
        <w:autoSpaceDE w:val="0"/>
        <w:autoSpaceDN w:val="0"/>
        <w:adjustRightInd w:val="0"/>
        <w:ind w:left="567" w:hanging="567"/>
        <w:jc w:val="both"/>
        <w:rPr>
          <w:rStyle w:val="Nagwek2Znak"/>
        </w:rPr>
      </w:pPr>
      <w:r w:rsidRPr="00EE098F">
        <w:rPr>
          <w:b/>
        </w:rPr>
        <w:t>VII.</w:t>
      </w:r>
      <w:r w:rsidRPr="00EE098F">
        <w:rPr>
          <w:b/>
        </w:rPr>
        <w:tab/>
      </w:r>
      <w:r w:rsidRPr="00ED592F">
        <w:rPr>
          <w:rStyle w:val="Nagwek2Znak"/>
        </w:rPr>
        <w:t xml:space="preserve">Opis sposobu przygotowania oferty oraz wymagane dokumenty </w:t>
      </w:r>
    </w:p>
    <w:p w14:paraId="6D6DDA8B" w14:textId="77777777" w:rsidR="007942C9" w:rsidRPr="00EE098F" w:rsidRDefault="007942C9" w:rsidP="007942C9">
      <w:pPr>
        <w:autoSpaceDE w:val="0"/>
        <w:autoSpaceDN w:val="0"/>
        <w:adjustRightInd w:val="0"/>
        <w:rPr>
          <w:sz w:val="16"/>
          <w:szCs w:val="16"/>
        </w:rPr>
      </w:pPr>
    </w:p>
    <w:p w14:paraId="2A65F70A" w14:textId="77777777" w:rsidR="007942C9" w:rsidRPr="00EE098F" w:rsidRDefault="007942C9" w:rsidP="007942C9">
      <w:pPr>
        <w:numPr>
          <w:ilvl w:val="1"/>
          <w:numId w:val="1"/>
        </w:numPr>
        <w:ind w:left="993" w:right="-2" w:hanging="426"/>
        <w:jc w:val="both"/>
        <w:rPr>
          <w:b/>
        </w:rPr>
      </w:pPr>
      <w:r w:rsidRPr="00EE098F">
        <w:t>Każdy uczestnik przetargu może złożyć tylko jedną ofertę i tylko w jednym egzemplarzu.</w:t>
      </w:r>
    </w:p>
    <w:p w14:paraId="24C30DE1" w14:textId="77777777" w:rsidR="007942C9" w:rsidRPr="00EE098F" w:rsidRDefault="007942C9" w:rsidP="007942C9">
      <w:pPr>
        <w:numPr>
          <w:ilvl w:val="1"/>
          <w:numId w:val="1"/>
        </w:numPr>
        <w:ind w:left="993" w:right="-2" w:hanging="426"/>
        <w:jc w:val="both"/>
        <w:rPr>
          <w:b/>
        </w:rPr>
      </w:pPr>
      <w:r w:rsidRPr="00EE098F">
        <w:t xml:space="preserve">Ofertę należy przygotować według formularza stanowiącego załącznik nr 2 </w:t>
      </w:r>
      <w:r w:rsidRPr="00EE098F">
        <w:br/>
        <w:t xml:space="preserve">do niniejszego ogłoszenia. Oferta winna być złożona na adres Kopalni Soli Wieliczka S.A. w zamkniętej, opieczętowanej i nieprzeźroczystej kopercie, </w:t>
      </w:r>
      <w:r w:rsidRPr="00EE098F">
        <w:rPr>
          <w:b/>
        </w:rPr>
        <w:t xml:space="preserve">opatrzonej nazwą i adresem uczestnika przetargu </w:t>
      </w:r>
      <w:r w:rsidRPr="00EE098F">
        <w:t>z napisem</w:t>
      </w:r>
      <w:r w:rsidRPr="00EE098F">
        <w:rPr>
          <w:b/>
        </w:rPr>
        <w:t>:</w:t>
      </w:r>
    </w:p>
    <w:p w14:paraId="69F84302" w14:textId="77777777" w:rsidR="007942C9" w:rsidRPr="00EE098F" w:rsidRDefault="007942C9" w:rsidP="007942C9">
      <w:pPr>
        <w:pStyle w:val="Nagwek"/>
        <w:ind w:left="993"/>
        <w:jc w:val="both"/>
        <w:rPr>
          <w:b/>
          <w:iCs/>
        </w:rPr>
      </w:pPr>
      <w:r w:rsidRPr="00ED592F">
        <w:rPr>
          <w:b/>
          <w:iCs/>
        </w:rPr>
        <w:t xml:space="preserve"> „Oferta w przetargu na sprzedaż soli warzonej spożywczej jodowanej </w:t>
      </w:r>
      <w:r w:rsidRPr="00ED592F">
        <w:rPr>
          <w:b/>
          <w:iCs/>
        </w:rPr>
        <w:br/>
        <w:t xml:space="preserve"> i niejodowanej w okresie styczeń 2023r. – grudzień 2023r.”</w:t>
      </w:r>
    </w:p>
    <w:p w14:paraId="742F8E7F" w14:textId="77777777" w:rsidR="007942C9" w:rsidRPr="00EE098F" w:rsidRDefault="007942C9" w:rsidP="007942C9">
      <w:pPr>
        <w:ind w:left="993" w:right="-2" w:hanging="426"/>
        <w:jc w:val="both"/>
      </w:pPr>
      <w:r w:rsidRPr="00EE098F">
        <w:lastRenderedPageBreak/>
        <w:t>3.</w:t>
      </w:r>
      <w:r w:rsidRPr="00EE098F">
        <w:tab/>
        <w:t xml:space="preserve">Oferta winna być sporządzona w języku polskim, w formie pisemnej pod rygorem nieważności. Oferta winna być podpisana przez osobę (osoby) uprawnioną (uprawnione) do występowania w imieniu uczestnika przetargu. Wszelkie miejsca, </w:t>
      </w:r>
      <w:r w:rsidRPr="00EE098F">
        <w:br/>
        <w:t>w których uczestnik przetargu naniósł zmiany powinny być parafowane przez osobę (osoby) podpisującą (podpisujące) ofertę. Za osoby uprawnione do składania oświadczeń woli w imieniu uczestnika przetargu uznaje się:</w:t>
      </w:r>
    </w:p>
    <w:p w14:paraId="5F7A981E" w14:textId="77777777" w:rsidR="007942C9" w:rsidRPr="00EE098F" w:rsidRDefault="007942C9" w:rsidP="007942C9">
      <w:pPr>
        <w:ind w:left="1418" w:hanging="425"/>
        <w:jc w:val="both"/>
      </w:pPr>
      <w:r w:rsidRPr="00EE098F">
        <w:t>3.1</w:t>
      </w:r>
      <w:r w:rsidRPr="00EE098F">
        <w:tab/>
        <w:t>Osoby wykazane w prowadzonych przez sądy rejestrach handlowych.</w:t>
      </w:r>
    </w:p>
    <w:p w14:paraId="7D2AAC02" w14:textId="77777777" w:rsidR="007942C9" w:rsidRPr="00EE098F" w:rsidRDefault="007942C9" w:rsidP="007942C9">
      <w:pPr>
        <w:ind w:left="1418" w:hanging="425"/>
        <w:jc w:val="both"/>
      </w:pPr>
      <w:r w:rsidRPr="00EE098F">
        <w:t>3.2</w:t>
      </w:r>
      <w:r w:rsidRPr="00EE098F">
        <w:tab/>
        <w:t>Osoby wykazane w zaświadczeniach o wpisie do ewidencji działalności gospodarczej.</w:t>
      </w:r>
    </w:p>
    <w:p w14:paraId="6915C541" w14:textId="77777777" w:rsidR="007942C9" w:rsidRPr="00EE098F" w:rsidRDefault="007942C9" w:rsidP="007942C9">
      <w:pPr>
        <w:ind w:left="1418" w:hanging="425"/>
        <w:jc w:val="both"/>
        <w:rPr>
          <w:b/>
          <w:u w:val="single"/>
        </w:rPr>
      </w:pPr>
      <w:r w:rsidRPr="00EE098F">
        <w:t>3.3</w:t>
      </w:r>
      <w:r w:rsidRPr="00EE098F">
        <w:tab/>
        <w:t xml:space="preserve">Osoby legitymujące się pełnomocnictwem udzielonym przez osoby, o których mowa w pkt 3.1. i 3.2. </w:t>
      </w:r>
      <w:r w:rsidRPr="00ED592F">
        <w:rPr>
          <w:b/>
        </w:rPr>
        <w:t>Jeżeli oferta jest podpisana przez pełnomocnika, wówczas do oferty winien być dołączony oryginał pełnomocnictwa lub jego kopia potwierdzona za zgodność z oryginałem przez notariusza</w:t>
      </w:r>
      <w:r w:rsidRPr="00EE098F">
        <w:rPr>
          <w:b/>
          <w:u w:val="single"/>
        </w:rPr>
        <w:t>.</w:t>
      </w:r>
    </w:p>
    <w:p w14:paraId="033D4AA0" w14:textId="77777777" w:rsidR="007942C9" w:rsidRPr="00EE098F" w:rsidRDefault="007942C9" w:rsidP="007942C9">
      <w:pPr>
        <w:autoSpaceDE w:val="0"/>
        <w:autoSpaceDN w:val="0"/>
        <w:adjustRightInd w:val="0"/>
        <w:ind w:left="993" w:hanging="426"/>
      </w:pPr>
      <w:r w:rsidRPr="00EE098F">
        <w:t>4.</w:t>
      </w:r>
      <w:r w:rsidRPr="00EE098F">
        <w:tab/>
        <w:t>Każdy uczestnik przetargu powinien załączyć do oferty następujące dokumenty:</w:t>
      </w:r>
    </w:p>
    <w:p w14:paraId="616480D7" w14:textId="77777777" w:rsidR="007942C9" w:rsidRPr="00EE098F" w:rsidRDefault="007942C9" w:rsidP="007942C9">
      <w:pPr>
        <w:ind w:left="1418" w:hanging="408"/>
        <w:jc w:val="both"/>
      </w:pPr>
      <w:r w:rsidRPr="00EE098F">
        <w:t>1)</w:t>
      </w:r>
      <w:r w:rsidRPr="00EE098F">
        <w:tab/>
        <w:t xml:space="preserve">aktualny wypis z krajowego rejestru sądowego lub zaświadczenie o wpisie </w:t>
      </w:r>
      <w:r w:rsidRPr="00EE098F">
        <w:br/>
        <w:t xml:space="preserve">do centralnej ewidencji i informacji o działalności gospodarczej - jeżeli odrębne przepisy wymagają wpisu do rejestru lub ewidencji. Dokumenty należy przedłożyć w formie oryginału lub kopii potwierdzonej za zgodność </w:t>
      </w:r>
      <w:r w:rsidRPr="00EE098F">
        <w:br/>
        <w:t>z oryginałem przez uczestnika przetargu. Potwierdzenia winna dokonać osoba (osoby) uprawniona (uprawnione) do reprezentowania uczestnika przetargu.</w:t>
      </w:r>
    </w:p>
    <w:p w14:paraId="67AF9218" w14:textId="77777777" w:rsidR="007942C9" w:rsidRPr="00EE098F" w:rsidRDefault="007942C9" w:rsidP="007942C9">
      <w:pPr>
        <w:autoSpaceDE w:val="0"/>
        <w:autoSpaceDN w:val="0"/>
        <w:adjustRightInd w:val="0"/>
        <w:ind w:left="1418" w:hanging="425"/>
        <w:jc w:val="both"/>
      </w:pPr>
      <w:r w:rsidRPr="00EE098F">
        <w:t>2)</w:t>
      </w:r>
      <w:r w:rsidRPr="00EE098F">
        <w:tab/>
        <w:t>dowód wpłaty wadium.</w:t>
      </w:r>
    </w:p>
    <w:p w14:paraId="55849954" w14:textId="77777777" w:rsidR="007942C9" w:rsidRPr="00ED592F" w:rsidRDefault="007942C9" w:rsidP="007942C9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EE098F">
        <w:t>5.</w:t>
      </w:r>
      <w:r w:rsidRPr="00EE098F">
        <w:tab/>
        <w:t>Jeżeli uczestnik przetargu działa przez pełnomocnika należy dołączyć do oferty oryginał pełnomocnictwa lub jego kopie potwierdzoną za zgodność z oryginałem przez notariusza.</w:t>
      </w:r>
    </w:p>
    <w:p w14:paraId="5AFB19F5" w14:textId="77777777" w:rsidR="007942C9" w:rsidRPr="00EE098F" w:rsidRDefault="007942C9" w:rsidP="007942C9">
      <w:pPr>
        <w:autoSpaceDE w:val="0"/>
        <w:autoSpaceDN w:val="0"/>
        <w:adjustRightInd w:val="0"/>
        <w:rPr>
          <w:b/>
        </w:rPr>
      </w:pPr>
    </w:p>
    <w:p w14:paraId="6E1FC22A" w14:textId="77777777" w:rsidR="007942C9" w:rsidRPr="00EE098F" w:rsidRDefault="007942C9" w:rsidP="007942C9">
      <w:pPr>
        <w:autoSpaceDE w:val="0"/>
        <w:autoSpaceDN w:val="0"/>
        <w:adjustRightInd w:val="0"/>
        <w:ind w:left="567" w:hanging="567"/>
        <w:rPr>
          <w:b/>
        </w:rPr>
      </w:pPr>
      <w:r w:rsidRPr="00EE098F">
        <w:rPr>
          <w:b/>
        </w:rPr>
        <w:t>VIII.</w:t>
      </w:r>
      <w:r w:rsidRPr="00EE098F">
        <w:rPr>
          <w:b/>
        </w:rPr>
        <w:tab/>
      </w:r>
      <w:r w:rsidRPr="00ED592F">
        <w:rPr>
          <w:rStyle w:val="Nagwek2Znak"/>
        </w:rPr>
        <w:t>Warunki oraz informacje dodatkowe</w:t>
      </w:r>
      <w:r w:rsidRPr="00EE098F">
        <w:rPr>
          <w:b/>
        </w:rPr>
        <w:t xml:space="preserve"> </w:t>
      </w:r>
    </w:p>
    <w:p w14:paraId="5368B041" w14:textId="77777777" w:rsidR="007942C9" w:rsidRPr="00EE098F" w:rsidRDefault="007942C9" w:rsidP="007942C9">
      <w:pPr>
        <w:autoSpaceDE w:val="0"/>
        <w:autoSpaceDN w:val="0"/>
        <w:adjustRightInd w:val="0"/>
        <w:ind w:left="993" w:hanging="426"/>
        <w:jc w:val="both"/>
      </w:pPr>
    </w:p>
    <w:p w14:paraId="723E9623" w14:textId="77777777" w:rsidR="007942C9" w:rsidRPr="00EE098F" w:rsidRDefault="007942C9" w:rsidP="007942C9">
      <w:pPr>
        <w:autoSpaceDE w:val="0"/>
        <w:autoSpaceDN w:val="0"/>
        <w:adjustRightInd w:val="0"/>
        <w:ind w:left="425" w:hanging="425"/>
        <w:jc w:val="both"/>
      </w:pPr>
      <w:r w:rsidRPr="00EE098F">
        <w:t>1.</w:t>
      </w:r>
      <w:r w:rsidRPr="00EE098F">
        <w:tab/>
        <w:t xml:space="preserve">Treść niniejszego ogłoszenia oraz załączników może być w każdym czasie </w:t>
      </w:r>
      <w:r w:rsidRPr="00EE098F">
        <w:br/>
        <w:t xml:space="preserve">w całości lub w części zmieniona lub odwołana przez spółkę - organizatora przetargu, bez podania przyczyny. Informacja o ewentualnej zmianie lub odwołaniu ogłoszenia zostanie zamieszczona na stronie internetowej Kopalni Soli Wieliczka S.A.: </w:t>
      </w:r>
      <w:hyperlink r:id="rId5" w:history="1">
        <w:r w:rsidRPr="00EE098F">
          <w:rPr>
            <w:u w:val="single"/>
          </w:rPr>
          <w:t>www.kopalniawieliczka.eu</w:t>
        </w:r>
      </w:hyperlink>
    </w:p>
    <w:p w14:paraId="6612A576" w14:textId="77777777" w:rsidR="007942C9" w:rsidRPr="00EE098F" w:rsidRDefault="007942C9" w:rsidP="007942C9">
      <w:pPr>
        <w:autoSpaceDE w:val="0"/>
        <w:autoSpaceDN w:val="0"/>
        <w:adjustRightInd w:val="0"/>
        <w:ind w:left="425" w:hanging="425"/>
        <w:jc w:val="both"/>
      </w:pPr>
      <w:r w:rsidRPr="00EE098F">
        <w:t>2.</w:t>
      </w:r>
      <w:r w:rsidRPr="00EE098F">
        <w:tab/>
        <w:t>Organizator przetargu zastrzega sobie prawo do zamknięcia przetargu bez wybrania którejkolwiek z ofert lub do wybrania tylko niektórych ofert - bez obowiązku podania przyczyny.</w:t>
      </w:r>
    </w:p>
    <w:p w14:paraId="74629DAB" w14:textId="77777777" w:rsidR="007942C9" w:rsidRPr="00EE098F" w:rsidRDefault="007942C9" w:rsidP="007942C9">
      <w:pPr>
        <w:autoSpaceDE w:val="0"/>
        <w:autoSpaceDN w:val="0"/>
        <w:adjustRightInd w:val="0"/>
        <w:ind w:left="425" w:hanging="425"/>
        <w:jc w:val="both"/>
      </w:pPr>
      <w:r w:rsidRPr="00EE098F">
        <w:t>3.</w:t>
      </w:r>
      <w:r w:rsidRPr="00EE098F">
        <w:tab/>
        <w:t>Oferty złożone w niniejszym przetargu stanowić mogą podstawę do podjęcia negocjacji, z uczestnikiem przetargu w celu zawarcia umowy. Umowa zostanie zawarta, gdy strony dojdą do porozumienia, co do wszystkich jej postanowień, które były przedmiotem negocjacji. Podjęcie negocjacji z uczestnikiem przetargu nie wpływa na moment ustania związania ofertą.</w:t>
      </w:r>
    </w:p>
    <w:p w14:paraId="0647A85A" w14:textId="77777777" w:rsidR="007942C9" w:rsidRPr="00EE098F" w:rsidRDefault="007942C9" w:rsidP="007942C9">
      <w:pPr>
        <w:autoSpaceDE w:val="0"/>
        <w:autoSpaceDN w:val="0"/>
        <w:adjustRightInd w:val="0"/>
        <w:ind w:left="426" w:hanging="426"/>
        <w:jc w:val="both"/>
      </w:pPr>
      <w:r w:rsidRPr="00EE098F">
        <w:t>4.</w:t>
      </w:r>
      <w:r w:rsidRPr="00EE098F">
        <w:tab/>
        <w:t>Informacji o przetargu udziela:</w:t>
      </w:r>
    </w:p>
    <w:p w14:paraId="061248A9" w14:textId="77777777" w:rsidR="007942C9" w:rsidRPr="00EE098F" w:rsidRDefault="007942C9" w:rsidP="007942C9">
      <w:pPr>
        <w:autoSpaceDE w:val="0"/>
        <w:autoSpaceDN w:val="0"/>
        <w:adjustRightInd w:val="0"/>
        <w:ind w:left="851" w:hanging="425"/>
        <w:jc w:val="both"/>
      </w:pPr>
      <w:r w:rsidRPr="00EE098F">
        <w:t>1)</w:t>
      </w:r>
      <w:r w:rsidRPr="00EE098F">
        <w:tab/>
        <w:t xml:space="preserve">Piotr Czajka - Kierownik Działu Utylizacji Wycieków, nr tel. 12 278-72-85; </w:t>
      </w:r>
      <w:r w:rsidRPr="00EE098F">
        <w:br/>
        <w:t>e-mail: piotr.czajka@kopalnia.pl;</w:t>
      </w:r>
    </w:p>
    <w:p w14:paraId="067A2535" w14:textId="77777777" w:rsidR="007942C9" w:rsidRPr="00EE098F" w:rsidRDefault="007942C9" w:rsidP="007942C9">
      <w:pPr>
        <w:autoSpaceDE w:val="0"/>
        <w:autoSpaceDN w:val="0"/>
        <w:adjustRightInd w:val="0"/>
        <w:ind w:left="851" w:hanging="425"/>
        <w:jc w:val="both"/>
      </w:pPr>
      <w:r w:rsidRPr="00EE098F">
        <w:t>2)</w:t>
      </w:r>
      <w:r w:rsidRPr="00EE098F">
        <w:tab/>
        <w:t xml:space="preserve">Urszula Jirásko – Specjalista ds. Zamówień, nr tel. 12 278-73-56; </w:t>
      </w:r>
      <w:r w:rsidRPr="00EE098F">
        <w:br/>
        <w:t>e-mail: urszula.jirasko@kopalnia.pl</w:t>
      </w:r>
    </w:p>
    <w:p w14:paraId="16F2235F" w14:textId="77777777" w:rsidR="007942C9" w:rsidRPr="00EE098F" w:rsidRDefault="007942C9" w:rsidP="007942C9">
      <w:pPr>
        <w:autoSpaceDE w:val="0"/>
        <w:autoSpaceDN w:val="0"/>
        <w:adjustRightInd w:val="0"/>
        <w:ind w:left="426" w:hanging="426"/>
        <w:jc w:val="both"/>
      </w:pPr>
      <w:r w:rsidRPr="00EE098F">
        <w:t>5.</w:t>
      </w:r>
      <w:r w:rsidRPr="00EE098F">
        <w:tab/>
        <w:t xml:space="preserve">Ogłoszenie zostanie zamieszczone na stronie internetowej Kopalni Soli Wieliczka S.A. </w:t>
      </w:r>
      <w:hyperlink r:id="rId6" w:history="1">
        <w:r w:rsidRPr="00EE098F">
          <w:rPr>
            <w:u w:val="single"/>
          </w:rPr>
          <w:t>www.kopalniawieliczka.eu</w:t>
        </w:r>
      </w:hyperlink>
      <w:r w:rsidRPr="00EE098F">
        <w:t xml:space="preserve">. </w:t>
      </w:r>
    </w:p>
    <w:p w14:paraId="6243A111" w14:textId="77777777" w:rsidR="007942C9" w:rsidRPr="00EE098F" w:rsidRDefault="007942C9" w:rsidP="007942C9">
      <w:pPr>
        <w:autoSpaceDE w:val="0"/>
        <w:autoSpaceDN w:val="0"/>
        <w:adjustRightInd w:val="0"/>
        <w:jc w:val="both"/>
      </w:pPr>
    </w:p>
    <w:p w14:paraId="5786F3CC" w14:textId="77777777" w:rsidR="007942C9" w:rsidRPr="00EE098F" w:rsidRDefault="007942C9" w:rsidP="007942C9">
      <w:pPr>
        <w:autoSpaceDE w:val="0"/>
        <w:autoSpaceDN w:val="0"/>
        <w:adjustRightInd w:val="0"/>
        <w:ind w:left="426" w:hanging="426"/>
        <w:jc w:val="both"/>
      </w:pPr>
    </w:p>
    <w:p w14:paraId="6F43C527" w14:textId="77777777" w:rsidR="007942C9" w:rsidRPr="00EE098F" w:rsidRDefault="007942C9" w:rsidP="007942C9">
      <w:pPr>
        <w:autoSpaceDE w:val="0"/>
        <w:autoSpaceDN w:val="0"/>
        <w:adjustRightInd w:val="0"/>
        <w:ind w:left="426" w:hanging="426"/>
        <w:jc w:val="both"/>
      </w:pPr>
    </w:p>
    <w:p w14:paraId="15EF6687" w14:textId="471FFAA5" w:rsidR="007942C9" w:rsidRPr="00EE098F" w:rsidRDefault="007942C9" w:rsidP="007942C9">
      <w:pPr>
        <w:pStyle w:val="Tekstpodstawowy"/>
        <w:ind w:left="8508" w:right="-2"/>
        <w:rPr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FFEE45" wp14:editId="09193418">
                <wp:simplePos x="0" y="0"/>
                <wp:positionH relativeFrom="column">
                  <wp:posOffset>-252730</wp:posOffset>
                </wp:positionH>
                <wp:positionV relativeFrom="paragraph">
                  <wp:posOffset>185420</wp:posOffset>
                </wp:positionV>
                <wp:extent cx="2299970" cy="850900"/>
                <wp:effectExtent l="3810" t="0" r="1270" b="63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49B25" w14:textId="77777777" w:rsidR="007942C9" w:rsidRPr="00B26736" w:rsidRDefault="007942C9" w:rsidP="007942C9">
                            <w:pPr>
                              <w:pStyle w:val="Tekstpodstawowy"/>
                              <w:ind w:left="142" w:right="-2"/>
                              <w:rPr>
                                <w:color w:val="000000"/>
                                <w:sz w:val="20"/>
                                <w:szCs w:val="22"/>
                                <w:lang w:val="pl-PL" w:eastAsia="pl-PL"/>
                              </w:rPr>
                            </w:pPr>
                            <w:r w:rsidRPr="00B26736">
                              <w:rPr>
                                <w:color w:val="000000"/>
                                <w:sz w:val="20"/>
                                <w:szCs w:val="22"/>
                                <w:lang w:val="pl-PL" w:eastAsia="pl-PL"/>
                              </w:rPr>
                              <w:t xml:space="preserve">Zamieszczono dnia </w:t>
                            </w:r>
                            <w:r>
                              <w:rPr>
                                <w:color w:val="000000"/>
                                <w:sz w:val="20"/>
                                <w:szCs w:val="22"/>
                                <w:lang w:val="pl-PL" w:eastAsia="pl-PL"/>
                              </w:rPr>
                              <w:t>07.10.2</w:t>
                            </w:r>
                            <w:r w:rsidRPr="00B26736">
                              <w:rPr>
                                <w:color w:val="000000"/>
                                <w:sz w:val="20"/>
                                <w:szCs w:val="22"/>
                                <w:lang w:val="pl-PL" w:eastAsia="pl-PL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z w:val="20"/>
                                <w:szCs w:val="22"/>
                                <w:lang w:val="pl-PL" w:eastAsia="pl-PL"/>
                              </w:rPr>
                              <w:t>22</w:t>
                            </w:r>
                            <w:r w:rsidRPr="00B26736">
                              <w:rPr>
                                <w:color w:val="000000"/>
                                <w:sz w:val="20"/>
                                <w:szCs w:val="22"/>
                                <w:lang w:val="pl-PL" w:eastAsia="pl-PL"/>
                              </w:rPr>
                              <w:t xml:space="preserve"> r.</w:t>
                            </w:r>
                          </w:p>
                          <w:p w14:paraId="50A09842" w14:textId="77777777" w:rsidR="007942C9" w:rsidRPr="00B26736" w:rsidRDefault="007942C9" w:rsidP="007942C9">
                            <w:pPr>
                              <w:pStyle w:val="Tekstpodstawowy"/>
                              <w:ind w:left="5220" w:right="-2" w:hanging="5078"/>
                              <w:rPr>
                                <w:color w:val="000000"/>
                                <w:sz w:val="20"/>
                                <w:szCs w:val="22"/>
                                <w:lang w:val="pl-PL" w:eastAsia="pl-PL"/>
                              </w:rPr>
                            </w:pPr>
                            <w:r w:rsidRPr="00B26736">
                              <w:rPr>
                                <w:color w:val="000000"/>
                                <w:sz w:val="20"/>
                                <w:szCs w:val="22"/>
                                <w:lang w:val="pl-PL" w:eastAsia="pl-PL"/>
                              </w:rPr>
                              <w:t>na stronie internetowej Kopalni</w:t>
                            </w:r>
                          </w:p>
                          <w:p w14:paraId="3BFDF032" w14:textId="77777777" w:rsidR="007942C9" w:rsidRDefault="007942C9" w:rsidP="007942C9">
                            <w:pPr>
                              <w:pStyle w:val="Tekstpodstawowy"/>
                              <w:ind w:left="5220" w:right="-2" w:hanging="5078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Pr="00047F4A">
                                <w:rPr>
                                  <w:rStyle w:val="Hipercze"/>
                                  <w:sz w:val="20"/>
                                  <w:szCs w:val="22"/>
                                  <w:lang w:val="pl-PL" w:eastAsia="pl-PL"/>
                                </w:rPr>
                                <w:t>www.kopalniawieliczka.eu</w:t>
                              </w:r>
                            </w:hyperlink>
                          </w:p>
                          <w:p w14:paraId="17F48E4D" w14:textId="77777777" w:rsidR="007942C9" w:rsidRDefault="007942C9" w:rsidP="007942C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FFEE4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9.9pt;margin-top:14.6pt;width:181.1pt;height:67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" stroked="f">
                <v:textbox style="mso-fit-shape-to-text:t">
                  <w:txbxContent>
                    <w:p w14:paraId="0A649B25" w14:textId="77777777" w:rsidR="007942C9" w:rsidRPr="00B26736" w:rsidRDefault="007942C9" w:rsidP="007942C9">
                      <w:pPr>
                        <w:pStyle w:val="Tekstpodstawowy"/>
                        <w:ind w:left="142" w:right="-2"/>
                        <w:rPr>
                          <w:color w:val="000000"/>
                          <w:sz w:val="20"/>
                          <w:szCs w:val="22"/>
                          <w:lang w:val="pl-PL" w:eastAsia="pl-PL"/>
                        </w:rPr>
                      </w:pPr>
                      <w:r w:rsidRPr="00B26736">
                        <w:rPr>
                          <w:color w:val="000000"/>
                          <w:sz w:val="20"/>
                          <w:szCs w:val="22"/>
                          <w:lang w:val="pl-PL" w:eastAsia="pl-PL"/>
                        </w:rPr>
                        <w:t xml:space="preserve">Zamieszczono dnia </w:t>
                      </w:r>
                      <w:r>
                        <w:rPr>
                          <w:color w:val="000000"/>
                          <w:sz w:val="20"/>
                          <w:szCs w:val="22"/>
                          <w:lang w:val="pl-PL" w:eastAsia="pl-PL"/>
                        </w:rPr>
                        <w:t>07.10.2</w:t>
                      </w:r>
                      <w:r w:rsidRPr="00B26736">
                        <w:rPr>
                          <w:color w:val="000000"/>
                          <w:sz w:val="20"/>
                          <w:szCs w:val="22"/>
                          <w:lang w:val="pl-PL" w:eastAsia="pl-PL"/>
                        </w:rPr>
                        <w:t>0</w:t>
                      </w:r>
                      <w:r>
                        <w:rPr>
                          <w:color w:val="000000"/>
                          <w:sz w:val="20"/>
                          <w:szCs w:val="22"/>
                          <w:lang w:val="pl-PL" w:eastAsia="pl-PL"/>
                        </w:rPr>
                        <w:t>22</w:t>
                      </w:r>
                      <w:r w:rsidRPr="00B26736">
                        <w:rPr>
                          <w:color w:val="000000"/>
                          <w:sz w:val="20"/>
                          <w:szCs w:val="22"/>
                          <w:lang w:val="pl-PL" w:eastAsia="pl-PL"/>
                        </w:rPr>
                        <w:t xml:space="preserve"> r.</w:t>
                      </w:r>
                    </w:p>
                    <w:p w14:paraId="50A09842" w14:textId="77777777" w:rsidR="007942C9" w:rsidRPr="00B26736" w:rsidRDefault="007942C9" w:rsidP="007942C9">
                      <w:pPr>
                        <w:pStyle w:val="Tekstpodstawowy"/>
                        <w:ind w:left="5220" w:right="-2" w:hanging="5078"/>
                        <w:rPr>
                          <w:color w:val="000000"/>
                          <w:sz w:val="20"/>
                          <w:szCs w:val="22"/>
                          <w:lang w:val="pl-PL" w:eastAsia="pl-PL"/>
                        </w:rPr>
                      </w:pPr>
                      <w:r w:rsidRPr="00B26736">
                        <w:rPr>
                          <w:color w:val="000000"/>
                          <w:sz w:val="20"/>
                          <w:szCs w:val="22"/>
                          <w:lang w:val="pl-PL" w:eastAsia="pl-PL"/>
                        </w:rPr>
                        <w:t>na stronie internetowej Kopalni</w:t>
                      </w:r>
                    </w:p>
                    <w:p w14:paraId="3BFDF032" w14:textId="77777777" w:rsidR="007942C9" w:rsidRDefault="007942C9" w:rsidP="007942C9">
                      <w:pPr>
                        <w:pStyle w:val="Tekstpodstawowy"/>
                        <w:ind w:left="5220" w:right="-2" w:hanging="5078"/>
                        <w:rPr>
                          <w:color w:val="000000"/>
                          <w:sz w:val="24"/>
                          <w:szCs w:val="24"/>
                        </w:rPr>
                      </w:pPr>
                      <w:hyperlink r:id="rId8" w:history="1">
                        <w:r w:rsidRPr="00047F4A">
                          <w:rPr>
                            <w:rStyle w:val="Hipercze"/>
                            <w:sz w:val="20"/>
                            <w:szCs w:val="22"/>
                            <w:lang w:val="pl-PL" w:eastAsia="pl-PL"/>
                          </w:rPr>
                          <w:t>www.kopalniawieliczka.eu</w:t>
                        </w:r>
                      </w:hyperlink>
                    </w:p>
                    <w:p w14:paraId="17F48E4D" w14:textId="77777777" w:rsidR="007942C9" w:rsidRDefault="007942C9" w:rsidP="007942C9"/>
                  </w:txbxContent>
                </v:textbox>
                <w10:wrap type="square"/>
              </v:shape>
            </w:pict>
          </mc:Fallback>
        </mc:AlternateContent>
      </w:r>
      <w:r w:rsidRPr="00EE098F">
        <w:rPr>
          <w:color w:val="000000"/>
          <w:sz w:val="24"/>
          <w:szCs w:val="24"/>
          <w:lang w:val="pl-PL"/>
        </w:rPr>
        <w:t xml:space="preserve">                          </w:t>
      </w:r>
      <w:bookmarkStart w:id="0" w:name="_GoBack"/>
      <w:bookmarkEnd w:id="0"/>
    </w:p>
    <w:p w14:paraId="1C3CF82D" w14:textId="206EC63A" w:rsidR="007942C9" w:rsidRDefault="007942C9" w:rsidP="007942C9">
      <w:pPr>
        <w:pStyle w:val="Tekstpodstawowy"/>
        <w:ind w:left="5929" w:right="-2" w:firstLine="452"/>
        <w:jc w:val="center"/>
        <w:rPr>
          <w:color w:val="000000"/>
          <w:sz w:val="24"/>
          <w:szCs w:val="24"/>
          <w:lang w:val="pl-PL"/>
        </w:rPr>
      </w:pPr>
      <w:r w:rsidRPr="00EE098F">
        <w:rPr>
          <w:color w:val="000000"/>
          <w:sz w:val="24"/>
          <w:szCs w:val="24"/>
        </w:rPr>
        <w:t>Z</w:t>
      </w:r>
      <w:r>
        <w:rPr>
          <w:color w:val="000000"/>
          <w:sz w:val="24"/>
          <w:szCs w:val="24"/>
          <w:lang w:val="pl-PL"/>
        </w:rPr>
        <w:t>atwierdza</w:t>
      </w:r>
      <w:r>
        <w:rPr>
          <w:color w:val="000000"/>
          <w:sz w:val="24"/>
          <w:szCs w:val="24"/>
          <w:lang w:val="pl-PL"/>
        </w:rPr>
        <w:t>m</w:t>
      </w:r>
    </w:p>
    <w:p w14:paraId="7477AE0D" w14:textId="3FCB55BA" w:rsidR="007942C9" w:rsidRPr="00EE098F" w:rsidRDefault="007942C9" w:rsidP="007942C9">
      <w:pPr>
        <w:pStyle w:val="Tekstpodstawowy"/>
        <w:ind w:left="5929" w:right="-2" w:firstLine="45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pl-PL"/>
        </w:rPr>
        <w:t>…………………………</w:t>
      </w:r>
    </w:p>
    <w:p w14:paraId="02E5CF6B" w14:textId="77777777" w:rsidR="00B60DB3" w:rsidRDefault="00B60DB3"/>
    <w:sectPr w:rsidR="00B60DB3" w:rsidSect="00A24EF6">
      <w:footerReference w:type="default" r:id="rId9"/>
      <w:pgSz w:w="11906" w:h="16838"/>
      <w:pgMar w:top="709" w:right="1417" w:bottom="1135" w:left="1417" w:header="708" w:footer="3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,Bold"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9937D" w14:textId="77777777" w:rsidR="00677D4B" w:rsidRPr="00677D4B" w:rsidRDefault="007942C9">
    <w:pPr>
      <w:pStyle w:val="Stopka"/>
      <w:jc w:val="center"/>
      <w:rPr>
        <w:sz w:val="16"/>
        <w:szCs w:val="16"/>
      </w:rPr>
    </w:pPr>
    <w:r w:rsidRPr="00677D4B">
      <w:rPr>
        <w:sz w:val="16"/>
        <w:szCs w:val="16"/>
      </w:rPr>
      <w:t xml:space="preserve">Strona </w:t>
    </w:r>
    <w:r w:rsidRPr="00677D4B">
      <w:rPr>
        <w:b/>
        <w:bCs/>
        <w:sz w:val="16"/>
        <w:szCs w:val="16"/>
      </w:rPr>
      <w:fldChar w:fldCharType="begin"/>
    </w:r>
    <w:r w:rsidRPr="00677D4B">
      <w:rPr>
        <w:b/>
        <w:bCs/>
        <w:sz w:val="16"/>
        <w:szCs w:val="16"/>
      </w:rPr>
      <w:instrText>PAGE</w:instrText>
    </w:r>
    <w:r w:rsidRPr="00677D4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</w:t>
    </w:r>
    <w:r w:rsidRPr="00677D4B">
      <w:rPr>
        <w:b/>
        <w:bCs/>
        <w:sz w:val="16"/>
        <w:szCs w:val="16"/>
      </w:rPr>
      <w:fldChar w:fldCharType="end"/>
    </w:r>
    <w:r w:rsidRPr="00677D4B">
      <w:rPr>
        <w:sz w:val="16"/>
        <w:szCs w:val="16"/>
      </w:rPr>
      <w:t xml:space="preserve"> z </w:t>
    </w:r>
    <w:r w:rsidRPr="00677D4B">
      <w:rPr>
        <w:b/>
        <w:bCs/>
        <w:sz w:val="16"/>
        <w:szCs w:val="16"/>
      </w:rPr>
      <w:fldChar w:fldCharType="begin"/>
    </w:r>
    <w:r w:rsidRPr="00677D4B">
      <w:rPr>
        <w:b/>
        <w:bCs/>
        <w:sz w:val="16"/>
        <w:szCs w:val="16"/>
      </w:rPr>
      <w:instrText>NUMPAGES</w:instrText>
    </w:r>
    <w:r w:rsidRPr="00677D4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</w:t>
    </w:r>
    <w:r w:rsidRPr="00677D4B">
      <w:rPr>
        <w:b/>
        <w:bCs/>
        <w:sz w:val="16"/>
        <w:szCs w:val="16"/>
      </w:rPr>
      <w:fldChar w:fldCharType="end"/>
    </w:r>
  </w:p>
  <w:p w14:paraId="0C6C04A5" w14:textId="77777777" w:rsidR="00677D4B" w:rsidRDefault="007942C9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02B74"/>
    <w:multiLevelType w:val="hybridMultilevel"/>
    <w:tmpl w:val="24CE3D46"/>
    <w:lvl w:ilvl="0" w:tplc="21DE9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B2CDA5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A2D1D"/>
    <w:multiLevelType w:val="hybridMultilevel"/>
    <w:tmpl w:val="04D0DAB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361506"/>
    <w:multiLevelType w:val="hybridMultilevel"/>
    <w:tmpl w:val="61821BD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1C"/>
    <w:rsid w:val="00064F36"/>
    <w:rsid w:val="003224BB"/>
    <w:rsid w:val="0052191C"/>
    <w:rsid w:val="007942C9"/>
    <w:rsid w:val="00B60DB3"/>
    <w:rsid w:val="00B75B14"/>
    <w:rsid w:val="00E5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2047"/>
  <w15:chartTrackingRefBased/>
  <w15:docId w15:val="{555F40C4-D5FF-438C-96B6-E9FB39DC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42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942C9"/>
    <w:pPr>
      <w:keepNext/>
      <w:spacing w:before="240" w:after="60"/>
      <w:outlineLvl w:val="1"/>
    </w:pPr>
    <w:rPr>
      <w:rFonts w:ascii="Calibri Light" w:hAnsi="Calibri Light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42C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942C9"/>
    <w:rPr>
      <w:rFonts w:ascii="Calibri Light" w:eastAsia="Times New Roman" w:hAnsi="Calibri Light" w:cs="Times New Roman"/>
      <w:b/>
      <w:bCs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7942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42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942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42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42C9"/>
    <w:pPr>
      <w:jc w:val="both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942C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Hipercze">
    <w:name w:val="Hyperlink"/>
    <w:rsid w:val="007942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alniawieliczk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palniawieliczk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palniawieliczka.e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palniawieliczka.e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1226</Words>
  <Characters>7356</Characters>
  <Application>Microsoft Office Word</Application>
  <DocSecurity>0</DocSecurity>
  <Lines>61</Lines>
  <Paragraphs>17</Paragraphs>
  <ScaleCrop>false</ScaleCrop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Włodarska</dc:creator>
  <cp:keywords/>
  <dc:description/>
  <cp:lastModifiedBy>Anna Włodarska</cp:lastModifiedBy>
  <cp:revision>2</cp:revision>
  <dcterms:created xsi:type="dcterms:W3CDTF">2022-10-07T04:42:00Z</dcterms:created>
  <dcterms:modified xsi:type="dcterms:W3CDTF">2022-10-07T04:43:00Z</dcterms:modified>
</cp:coreProperties>
</file>