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52AC" w14:textId="2C648EDF" w:rsidR="00174E8C" w:rsidRPr="001C45A3" w:rsidRDefault="00A548F3" w:rsidP="00A93DD7">
      <w:pPr>
        <w:pStyle w:val="Nagwek1"/>
        <w:rPr>
          <w:rFonts w:ascii="Lato" w:eastAsia="Times New Roman" w:hAnsi="Lato"/>
          <w:sz w:val="28"/>
          <w:szCs w:val="28"/>
          <w:lang w:eastAsia="pl-PL"/>
        </w:rPr>
      </w:pPr>
      <w:r w:rsidRPr="001C45A3">
        <w:rPr>
          <w:rFonts w:ascii="Lato" w:eastAsia="Times New Roman" w:hAnsi="Lato"/>
          <w:sz w:val="28"/>
          <w:szCs w:val="28"/>
          <w:lang w:eastAsia="pl-PL"/>
        </w:rPr>
        <w:t>Załącznik nr 2 do</w:t>
      </w:r>
      <w:bookmarkStart w:id="0" w:name="_Hlk500918925"/>
      <w:r w:rsidRPr="001C45A3">
        <w:rPr>
          <w:rFonts w:ascii="Lato" w:eastAsia="Times New Roman" w:hAnsi="Lato"/>
          <w:sz w:val="28"/>
          <w:szCs w:val="28"/>
          <w:lang w:eastAsia="pl-PL"/>
        </w:rPr>
        <w:t xml:space="preserve"> Regulaminu zwiedzania Kopalni Soli „Wieliczka”</w:t>
      </w:r>
      <w:r w:rsidR="00A93DD7" w:rsidRPr="001C45A3">
        <w:rPr>
          <w:rFonts w:ascii="Lato" w:eastAsia="Times New Roman" w:hAnsi="Lato"/>
          <w:sz w:val="28"/>
          <w:szCs w:val="28"/>
          <w:lang w:eastAsia="pl-PL"/>
        </w:rPr>
        <w:br/>
      </w:r>
      <w:r w:rsidRPr="001C45A3">
        <w:rPr>
          <w:rFonts w:ascii="Lato" w:eastAsia="Times New Roman" w:hAnsi="Lato"/>
          <w:sz w:val="28"/>
          <w:szCs w:val="28"/>
          <w:lang w:eastAsia="pl-PL"/>
        </w:rPr>
        <w:t>i Podziemnej Ekspozycji Muzeum Żup Krakowskich Wieliczka</w:t>
      </w:r>
      <w:r w:rsidR="00174E8C" w:rsidRPr="001C45A3">
        <w:rPr>
          <w:rFonts w:ascii="Lato" w:eastAsia="Times New Roman" w:hAnsi="Lato"/>
          <w:sz w:val="28"/>
          <w:szCs w:val="28"/>
          <w:lang w:eastAsia="pl-PL"/>
        </w:rPr>
        <w:t xml:space="preserve"> z dnia 13.04.2021 r.</w:t>
      </w:r>
    </w:p>
    <w:bookmarkEnd w:id="0"/>
    <w:p w14:paraId="7F0F1FF8" w14:textId="6BF0823E" w:rsidR="00C42068" w:rsidRPr="00E96880" w:rsidRDefault="00C42068" w:rsidP="00A93DD7">
      <w:pPr>
        <w:pStyle w:val="Nagwek1"/>
        <w:rPr>
          <w:rFonts w:ascii="Lato" w:eastAsia="Times New Roman" w:hAnsi="Lato"/>
          <w:b/>
          <w:lang w:eastAsia="pl-PL"/>
        </w:rPr>
      </w:pPr>
    </w:p>
    <w:p w14:paraId="024A788A" w14:textId="77777777" w:rsidR="00C42068" w:rsidRPr="00E96880" w:rsidRDefault="00A548F3" w:rsidP="00A93DD7">
      <w:pPr>
        <w:pStyle w:val="Nagwek2"/>
        <w:rPr>
          <w:rFonts w:ascii="Lato" w:hAnsi="Lato"/>
        </w:rPr>
      </w:pPr>
      <w:r w:rsidRPr="00E96880">
        <w:rPr>
          <w:rFonts w:ascii="Lato" w:eastAsia="Times New Roman" w:hAnsi="Lato"/>
          <w:lang w:eastAsia="pl-PL"/>
        </w:rPr>
        <w:t>Szczegółowe zasady  sprzedaży biletów oraz biletów online na zwiedzanie Trasy Turystycznej i Podziemnej Ekspozycji Muzeum Żup Krakowskich Wieliczka</w:t>
      </w:r>
    </w:p>
    <w:p w14:paraId="7DFEFAF4" w14:textId="77777777" w:rsidR="00C42068" w:rsidRPr="00387D11" w:rsidRDefault="00C42068" w:rsidP="0093542E">
      <w:pPr>
        <w:pStyle w:val="Akapitzlist"/>
        <w:spacing w:after="0" w:line="300" w:lineRule="atLeast"/>
        <w:ind w:left="0" w:right="-2"/>
        <w:jc w:val="center"/>
        <w:rPr>
          <w:rFonts w:ascii="Lato" w:eastAsia="Times New Roman" w:hAnsi="Lato"/>
          <w:strike/>
          <w:lang w:eastAsia="pl-PL"/>
        </w:rPr>
      </w:pPr>
    </w:p>
    <w:p w14:paraId="39EE6505" w14:textId="77777777" w:rsidR="00C42068" w:rsidRPr="00387D11" w:rsidRDefault="00C42068" w:rsidP="0093542E">
      <w:pPr>
        <w:pStyle w:val="Akapitzlist"/>
        <w:spacing w:after="0" w:line="300" w:lineRule="atLeast"/>
        <w:ind w:right="-2"/>
        <w:jc w:val="center"/>
        <w:rPr>
          <w:rFonts w:ascii="Lato" w:hAnsi="Lato"/>
          <w:lang w:eastAsia="pl-PL"/>
        </w:rPr>
      </w:pPr>
    </w:p>
    <w:p w14:paraId="09A63D79" w14:textId="77777777" w:rsidR="00C42068" w:rsidRPr="00E96880" w:rsidRDefault="00A548F3" w:rsidP="00E96880">
      <w:pPr>
        <w:pStyle w:val="Akapitzlist"/>
        <w:numPr>
          <w:ilvl w:val="0"/>
          <w:numId w:val="13"/>
        </w:numPr>
        <w:spacing w:after="0" w:line="300" w:lineRule="atLeast"/>
        <w:ind w:right="-2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 czasie zwiedzania należy bezwzględnie stosować się do zapisów Regulaminu zwiedzania Kopalni Soli „Wieliczka” </w:t>
      </w:r>
      <w:bookmarkStart w:id="1" w:name="_Hlk500917240"/>
      <w:bookmarkStart w:id="2" w:name="_Hlk500918177"/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i Podziemnej Ekspozycji Muzeum Żup Krakowskich Wieliczka.</w:t>
      </w:r>
      <w:bookmarkEnd w:id="1"/>
      <w:bookmarkEnd w:id="2"/>
    </w:p>
    <w:p w14:paraId="4990F777" w14:textId="77777777" w:rsidR="00C42068" w:rsidRPr="00E96880" w:rsidRDefault="00A548F3" w:rsidP="00E96880">
      <w:pPr>
        <w:pStyle w:val="Akapitzlist"/>
        <w:numPr>
          <w:ilvl w:val="0"/>
          <w:numId w:val="13"/>
        </w:numPr>
        <w:spacing w:after="0" w:line="300" w:lineRule="atLeast"/>
        <w:ind w:right="-2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Bilety na zwiedzanie Trasy Turystycznej i Podziemnej Ekspozycji Muzeum Żup Krakowskich Wieliczka można zakupić:</w:t>
      </w:r>
    </w:p>
    <w:p w14:paraId="59726606" w14:textId="77777777" w:rsidR="00C42068" w:rsidRPr="00E96880" w:rsidRDefault="00A548F3" w:rsidP="004A28E2">
      <w:pPr>
        <w:pStyle w:val="Akapitzlist"/>
        <w:numPr>
          <w:ilvl w:val="0"/>
          <w:numId w:val="14"/>
        </w:numPr>
        <w:shd w:val="clear" w:color="auto" w:fill="FFFFFF"/>
        <w:spacing w:after="0" w:line="300" w:lineRule="atLeast"/>
        <w:ind w:firstLine="273"/>
        <w:rPr>
          <w:rFonts w:ascii="Lato" w:hAnsi="Lato"/>
          <w:sz w:val="24"/>
          <w:szCs w:val="24"/>
        </w:rPr>
      </w:pPr>
      <w:r w:rsidRPr="00E96880">
        <w:rPr>
          <w:rFonts w:ascii="Lato" w:hAnsi="Lato"/>
          <w:sz w:val="24"/>
          <w:szCs w:val="24"/>
        </w:rPr>
        <w:t xml:space="preserve">on-line na stronie www.kopalnia.pl, </w:t>
      </w:r>
    </w:p>
    <w:p w14:paraId="14C0CD33" w14:textId="654089B5" w:rsidR="00C42068" w:rsidRPr="00E96880" w:rsidRDefault="00A548F3" w:rsidP="004A28E2">
      <w:pPr>
        <w:pStyle w:val="Akapitzlist"/>
        <w:numPr>
          <w:ilvl w:val="0"/>
          <w:numId w:val="14"/>
        </w:numPr>
        <w:shd w:val="clear" w:color="auto" w:fill="FFFFFF"/>
        <w:spacing w:after="0" w:line="300" w:lineRule="atLeast"/>
        <w:ind w:firstLine="273"/>
        <w:rPr>
          <w:rFonts w:ascii="Lato" w:hAnsi="Lato"/>
          <w:sz w:val="24"/>
          <w:szCs w:val="24"/>
        </w:rPr>
      </w:pPr>
      <w:r w:rsidRPr="00E96880">
        <w:rPr>
          <w:rFonts w:ascii="Lato" w:hAnsi="Lato"/>
          <w:sz w:val="24"/>
          <w:szCs w:val="24"/>
        </w:rPr>
        <w:t>w </w:t>
      </w:r>
      <w:r w:rsidRPr="00E96880">
        <w:rPr>
          <w:rFonts w:ascii="Lato" w:hAnsi="Lato"/>
          <w:color w:val="000000"/>
          <w:sz w:val="24"/>
          <w:szCs w:val="24"/>
        </w:rPr>
        <w:t xml:space="preserve">kasach Kopalni Soli „Wieliczka” </w:t>
      </w:r>
      <w:r w:rsidRPr="00E96880">
        <w:rPr>
          <w:rFonts w:ascii="Lato" w:hAnsi="Lato"/>
          <w:sz w:val="24"/>
          <w:szCs w:val="24"/>
        </w:rPr>
        <w:t>w dniu zwiedzania.</w:t>
      </w:r>
    </w:p>
    <w:p w14:paraId="438CC8E9" w14:textId="77777777" w:rsidR="00C42068" w:rsidRPr="00E96880" w:rsidRDefault="00A548F3" w:rsidP="00E96880">
      <w:pPr>
        <w:pStyle w:val="Akapitzlist"/>
        <w:numPr>
          <w:ilvl w:val="0"/>
          <w:numId w:val="13"/>
        </w:numPr>
        <w:spacing w:after="0" w:line="300" w:lineRule="atLeast"/>
        <w:ind w:right="-2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Istnieje możliwość zakupu pakietów na zwiedzanie Trasy Turystycznej i Trasy Górniczej, zasady ich zakupu reguluje odrębny regulamin.</w:t>
      </w:r>
    </w:p>
    <w:p w14:paraId="0B047302" w14:textId="77777777" w:rsidR="00C42068" w:rsidRPr="00E96880" w:rsidRDefault="00A548F3" w:rsidP="00E96880">
      <w:pPr>
        <w:pStyle w:val="Akapitzlist"/>
        <w:numPr>
          <w:ilvl w:val="0"/>
          <w:numId w:val="13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Turyści zwiedzający Kopalnię w języku polskim oraz w językach obcych wybierają konkretny dzień i godzinę zwiedzania. Ilość miejsc w turach jest ograniczona.</w:t>
      </w:r>
      <w:r w:rsidRPr="00E96880">
        <w:rPr>
          <w:rFonts w:ascii="Lato" w:hAnsi="Lato"/>
          <w:strike/>
          <w:color w:val="FF0000"/>
          <w:sz w:val="24"/>
          <w:szCs w:val="24"/>
          <w:shd w:val="clear" w:color="auto" w:fill="FFFFFF"/>
        </w:rPr>
        <w:t xml:space="preserve"> </w:t>
      </w:r>
    </w:p>
    <w:p w14:paraId="44BCB778" w14:textId="77777777" w:rsidR="00C42068" w:rsidRPr="00E96880" w:rsidRDefault="00C42068" w:rsidP="00E96880">
      <w:pPr>
        <w:spacing w:after="0" w:line="300" w:lineRule="atLeast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16D742B9" w14:textId="77777777" w:rsidR="00C42068" w:rsidRPr="00E96880" w:rsidRDefault="00A548F3" w:rsidP="00E96880">
      <w:pPr>
        <w:pStyle w:val="Nagwek3"/>
        <w:jc w:val="center"/>
        <w:rPr>
          <w:rFonts w:ascii="Lato" w:hAnsi="Lato"/>
        </w:rPr>
      </w:pPr>
      <w:r w:rsidRPr="00E96880">
        <w:rPr>
          <w:rFonts w:ascii="Lato" w:hAnsi="Lato"/>
          <w:shd w:val="clear" w:color="auto" w:fill="FFFFFF"/>
        </w:rPr>
        <w:t xml:space="preserve">§1 </w:t>
      </w:r>
      <w:r w:rsidRPr="00E96880">
        <w:rPr>
          <w:rFonts w:ascii="Lato" w:hAnsi="Lato"/>
          <w:shd w:val="clear" w:color="auto" w:fill="FFFFFF"/>
        </w:rPr>
        <w:br/>
        <w:t>Zasady Ogólne sprzedaży biletów online</w:t>
      </w:r>
    </w:p>
    <w:p w14:paraId="5B277BA9" w14:textId="76A967B2" w:rsidR="00C42068" w:rsidRPr="00E96880" w:rsidRDefault="00A548F3" w:rsidP="00E96880">
      <w:pPr>
        <w:pStyle w:val="Akapitzlist"/>
        <w:numPr>
          <w:ilvl w:val="0"/>
          <w:numId w:val="3"/>
        </w:numPr>
        <w:spacing w:after="0" w:line="300" w:lineRule="atLeast"/>
        <w:ind w:right="-2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Zasady sprzedaży Biletów wstępu na zwiedzanie Kopalni Soli „Wieliczka” realizowane są w </w:t>
      </w:r>
      <w:r w:rsidR="00E96880">
        <w:rPr>
          <w:rFonts w:ascii="Lato" w:hAnsi="Lato"/>
          <w:color w:val="000000"/>
          <w:sz w:val="24"/>
          <w:szCs w:val="24"/>
          <w:shd w:val="clear" w:color="auto" w:fill="FFFFFF"/>
        </w:rPr>
        <w:t>S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ystemie „Internetowa sprzedaż Biletów” za pośrednictwem strony </w:t>
      </w:r>
      <w:hyperlink r:id="rId7" w:history="1">
        <w:r w:rsidRPr="00E96880">
          <w:rPr>
            <w:rStyle w:val="Hipercze"/>
            <w:rFonts w:ascii="Lato" w:hAnsi="Lato"/>
            <w:color w:val="2F5496" w:themeColor="accent1" w:themeShade="BF"/>
            <w:sz w:val="24"/>
            <w:szCs w:val="24"/>
          </w:rPr>
          <w:t>www.kopalnia.pl</w:t>
        </w:r>
      </w:hyperlink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. </w:t>
      </w:r>
    </w:p>
    <w:p w14:paraId="14BFF50A" w14:textId="77777777" w:rsidR="00C42068" w:rsidRPr="00E96880" w:rsidRDefault="00A548F3" w:rsidP="00E96880">
      <w:pPr>
        <w:pStyle w:val="Akapitzlist"/>
        <w:numPr>
          <w:ilvl w:val="0"/>
          <w:numId w:val="3"/>
        </w:numPr>
        <w:spacing w:after="0" w:line="300" w:lineRule="atLeast"/>
        <w:ind w:right="-2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Każdy Klient korzystający z tego Systemu może dokonać zakupu Biletów po akceptacji zapisów „</w:t>
      </w:r>
      <w:r w:rsidRPr="00E96880">
        <w:rPr>
          <w:rFonts w:ascii="Lato" w:eastAsia="Times New Roman" w:hAnsi="Lato"/>
          <w:color w:val="000000"/>
          <w:sz w:val="24"/>
          <w:szCs w:val="24"/>
          <w:lang w:eastAsia="pl-PL"/>
        </w:rPr>
        <w:t>Szczegółowe zasady sprzedaży biletów oraz biletów online na zwiedzanie Trasy Turystycznej  i Podziemnej Ekspozycji Muzeum Żup Krakowskich Wieliczka”.</w:t>
      </w:r>
    </w:p>
    <w:p w14:paraId="232830AA" w14:textId="77777777" w:rsidR="00C42068" w:rsidRPr="00E96880" w:rsidRDefault="00A548F3" w:rsidP="00E96880">
      <w:pPr>
        <w:pStyle w:val="Akapitzlist"/>
        <w:numPr>
          <w:ilvl w:val="0"/>
          <w:numId w:val="3"/>
        </w:numPr>
        <w:spacing w:after="0" w:line="300" w:lineRule="atLeast"/>
        <w:ind w:right="-2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Sprzedaż Biletów dokumentowana jest fakturą VAT.</w:t>
      </w:r>
    </w:p>
    <w:p w14:paraId="57DFADCB" w14:textId="77777777" w:rsidR="00C42068" w:rsidRPr="00E96880" w:rsidRDefault="00C42068" w:rsidP="00E96880">
      <w:pPr>
        <w:spacing w:after="0" w:line="300" w:lineRule="atLeast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3B1B1BE3" w14:textId="77777777" w:rsidR="00C42068" w:rsidRPr="00E96880" w:rsidRDefault="00A548F3" w:rsidP="00E96880">
      <w:pPr>
        <w:pStyle w:val="Nagwek3"/>
        <w:jc w:val="center"/>
        <w:rPr>
          <w:rFonts w:ascii="Lato" w:hAnsi="Lato"/>
        </w:rPr>
      </w:pPr>
      <w:r w:rsidRPr="00E96880">
        <w:rPr>
          <w:rFonts w:ascii="Lato" w:hAnsi="Lato"/>
          <w:shd w:val="clear" w:color="auto" w:fill="FFFFFF"/>
        </w:rPr>
        <w:t xml:space="preserve">§2 </w:t>
      </w:r>
      <w:r w:rsidRPr="00E96880">
        <w:rPr>
          <w:rFonts w:ascii="Lato" w:hAnsi="Lato"/>
          <w:shd w:val="clear" w:color="auto" w:fill="FFFFFF"/>
        </w:rPr>
        <w:br/>
        <w:t>Definicje</w:t>
      </w:r>
    </w:p>
    <w:p w14:paraId="1A09B6D3" w14:textId="5BFC0BBA" w:rsidR="00C42068" w:rsidRPr="00E96880" w:rsidRDefault="00A548F3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b/>
          <w:sz w:val="24"/>
          <w:szCs w:val="24"/>
        </w:rPr>
        <w:t xml:space="preserve">Bilet – </w:t>
      </w:r>
      <w:r w:rsidRPr="00E96880">
        <w:rPr>
          <w:rFonts w:ascii="Lato" w:hAnsi="Lato"/>
          <w:bCs/>
          <w:sz w:val="24"/>
          <w:szCs w:val="24"/>
        </w:rPr>
        <w:t>dokument ewidencji zwiedzających Kopalnię wymienialny w kasie na podstawie numeru sprzedaży, stanowiący</w:t>
      </w:r>
      <w:r w:rsidRPr="00E96880">
        <w:rPr>
          <w:rFonts w:ascii="Lato" w:hAnsi="Lato"/>
          <w:b/>
          <w:sz w:val="24"/>
          <w:szCs w:val="24"/>
        </w:rPr>
        <w:t xml:space="preserve"> </w:t>
      </w:r>
      <w:r w:rsidRPr="00E96880">
        <w:rPr>
          <w:rFonts w:ascii="Lato" w:hAnsi="Lato"/>
          <w:sz w:val="24"/>
          <w:szCs w:val="24"/>
        </w:rPr>
        <w:t xml:space="preserve">potwierdzenie zawarcia Umowy na zwiedzanie Kopalni Soli „Wieliczka” Trasa Turystyczna między Usługodawcą a Klientem/Kontrahentem. </w:t>
      </w:r>
    </w:p>
    <w:p w14:paraId="0DFF2E19" w14:textId="77777777" w:rsidR="00EB44D2" w:rsidRPr="00E96880" w:rsidRDefault="00EB44D2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bCs/>
          <w:sz w:val="24"/>
          <w:szCs w:val="24"/>
        </w:rPr>
      </w:pPr>
      <w:r w:rsidRPr="00E96880">
        <w:rPr>
          <w:rStyle w:val="Pogrubienie"/>
          <w:rFonts w:ascii="Lato" w:hAnsi="Lato"/>
          <w:color w:val="000000"/>
          <w:sz w:val="24"/>
          <w:szCs w:val="24"/>
          <w:shd w:val="clear" w:color="auto" w:fill="FFFFFF"/>
        </w:rPr>
        <w:t>Formularz zakupu</w:t>
      </w:r>
      <w:r w:rsidRPr="00E96880">
        <w:rPr>
          <w:rStyle w:val="br"/>
          <w:rFonts w:ascii="Lato" w:hAnsi="Lato"/>
          <w:color w:val="000000"/>
          <w:sz w:val="24"/>
          <w:szCs w:val="24"/>
          <w:shd w:val="clear" w:color="auto" w:fill="FFFFFF"/>
        </w:rPr>
        <w:t xml:space="preserve"> - dokument w wersji elektronicznej wykorzystywany do sprzedaży </w:t>
      </w:r>
      <w:r w:rsidRPr="00E96880">
        <w:rPr>
          <w:rStyle w:val="br"/>
          <w:rFonts w:ascii="Lato" w:hAnsi="Lato"/>
          <w:bCs/>
          <w:color w:val="000000"/>
          <w:sz w:val="24"/>
          <w:szCs w:val="24"/>
          <w:shd w:val="clear" w:color="auto" w:fill="FFFFFF"/>
        </w:rPr>
        <w:t>Biletów i rejestracji Klienta lub  Kontrahenta w Systemie.</w:t>
      </w:r>
    </w:p>
    <w:p w14:paraId="717DC9C8" w14:textId="08780DC4" w:rsidR="00EB44D2" w:rsidRPr="00E96880" w:rsidRDefault="00EB44D2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b/>
          <w:bCs/>
          <w:sz w:val="24"/>
          <w:szCs w:val="24"/>
          <w:shd w:val="clear" w:color="auto" w:fill="FFFFFF"/>
        </w:rPr>
        <w:t>Klient</w:t>
      </w:r>
      <w:r w:rsidRPr="00E96880">
        <w:rPr>
          <w:rStyle w:val="br"/>
          <w:rFonts w:ascii="Lato" w:hAnsi="Lato"/>
          <w:sz w:val="24"/>
          <w:szCs w:val="24"/>
          <w:shd w:val="clear" w:color="auto" w:fill="FFFFFF"/>
        </w:rPr>
        <w:t xml:space="preserve"> - uznaje się konsumenta, będącego osobą fizyczną</w:t>
      </w:r>
      <w:r w:rsidR="00E96880">
        <w:rPr>
          <w:rStyle w:val="br"/>
          <w:rFonts w:ascii="Lato" w:hAnsi="Lato"/>
          <w:sz w:val="24"/>
          <w:szCs w:val="24"/>
          <w:shd w:val="clear" w:color="auto" w:fill="FFFFFF"/>
        </w:rPr>
        <w:t>,</w:t>
      </w:r>
      <w:r w:rsidRPr="00E96880">
        <w:rPr>
          <w:rStyle w:val="br"/>
          <w:rFonts w:ascii="Lato" w:hAnsi="Lato"/>
          <w:sz w:val="24"/>
          <w:szCs w:val="24"/>
          <w:shd w:val="clear" w:color="auto" w:fill="FFFFFF"/>
        </w:rPr>
        <w:t xml:space="preserve"> dokonującą z przedsiębiorcą czynności prawnej</w:t>
      </w:r>
      <w:r w:rsidR="00E96880">
        <w:rPr>
          <w:rStyle w:val="br"/>
          <w:rFonts w:ascii="Lato" w:hAnsi="Lato"/>
          <w:sz w:val="24"/>
          <w:szCs w:val="24"/>
          <w:shd w:val="clear" w:color="auto" w:fill="FFFFFF"/>
        </w:rPr>
        <w:t>,</w:t>
      </w:r>
      <w:r w:rsidRPr="00E96880">
        <w:rPr>
          <w:rStyle w:val="br"/>
          <w:rFonts w:ascii="Lato" w:hAnsi="Lato"/>
          <w:sz w:val="24"/>
          <w:szCs w:val="24"/>
          <w:shd w:val="clear" w:color="auto" w:fill="FFFFFF"/>
        </w:rPr>
        <w:t xml:space="preserve"> niezwiązanej bezpośrednio z jego działalnością gospodarczą lub zawodową w rozumieniu przepisów kodeksu cywilnego, korzystającego z Systemu w celu dokonania zakupu Biletów wstępu. </w:t>
      </w:r>
    </w:p>
    <w:p w14:paraId="1BD0B094" w14:textId="00B4CBFC" w:rsidR="00EB44D2" w:rsidRPr="00E96880" w:rsidRDefault="00EB44D2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bCs/>
          <w:sz w:val="24"/>
          <w:szCs w:val="24"/>
        </w:rPr>
      </w:pPr>
      <w:r w:rsidRPr="00E96880">
        <w:rPr>
          <w:rFonts w:ascii="Lato" w:hAnsi="Lato"/>
          <w:b/>
          <w:bCs/>
          <w:sz w:val="24"/>
          <w:szCs w:val="24"/>
          <w:shd w:val="clear" w:color="auto" w:fill="FFFFFF"/>
        </w:rPr>
        <w:t xml:space="preserve">Kontrahent </w:t>
      </w:r>
      <w:r w:rsidRPr="00E96880">
        <w:rPr>
          <w:rFonts w:ascii="Lato" w:hAnsi="Lato"/>
          <w:bCs/>
          <w:sz w:val="24"/>
          <w:szCs w:val="24"/>
          <w:shd w:val="clear" w:color="auto" w:fill="FFFFFF"/>
        </w:rPr>
        <w:t>- osoba prawna, fizyczna lub inny podmiot dokonujący z przedsiębiorcą czynności prawnej</w:t>
      </w:r>
      <w:r w:rsidR="00E96880">
        <w:rPr>
          <w:rFonts w:ascii="Lato" w:hAnsi="Lato"/>
          <w:bCs/>
          <w:sz w:val="24"/>
          <w:szCs w:val="24"/>
          <w:shd w:val="clear" w:color="auto" w:fill="FFFFFF"/>
        </w:rPr>
        <w:t>,</w:t>
      </w:r>
      <w:r w:rsidRPr="00E96880">
        <w:rPr>
          <w:rFonts w:ascii="Lato" w:hAnsi="Lato"/>
          <w:bCs/>
          <w:sz w:val="24"/>
          <w:szCs w:val="24"/>
          <w:shd w:val="clear" w:color="auto" w:fill="FFFFFF"/>
        </w:rPr>
        <w:t xml:space="preserve"> bezpośrednio związanej z jego działalnością </w:t>
      </w:r>
      <w:r w:rsidRPr="00E96880">
        <w:rPr>
          <w:rFonts w:ascii="Lato" w:hAnsi="Lato"/>
          <w:bCs/>
          <w:sz w:val="24"/>
          <w:szCs w:val="24"/>
          <w:shd w:val="clear" w:color="auto" w:fill="FFFFFF"/>
        </w:rPr>
        <w:lastRenderedPageBreak/>
        <w:t>gospodarczą lub zawodową w rozumieniu przepisów kodeksu cywilnego, korzystający z  Systemu w</w:t>
      </w:r>
      <w:r w:rsidR="00B058B0" w:rsidRPr="00E96880">
        <w:rPr>
          <w:rFonts w:ascii="Lato" w:hAnsi="Lato"/>
          <w:bCs/>
          <w:sz w:val="24"/>
          <w:szCs w:val="24"/>
          <w:shd w:val="clear" w:color="auto" w:fill="FFFFFF"/>
        </w:rPr>
        <w:t> </w:t>
      </w:r>
      <w:r w:rsidRPr="00E96880">
        <w:rPr>
          <w:rFonts w:ascii="Lato" w:hAnsi="Lato"/>
          <w:bCs/>
          <w:sz w:val="24"/>
          <w:szCs w:val="24"/>
          <w:shd w:val="clear" w:color="auto" w:fill="FFFFFF"/>
        </w:rPr>
        <w:t>ramach stałej współpracy, celem dokonania zakupu Biletów wstępu wymagającego uprzedniej rejestracji oraz logowania do dedykowanego Kontrahentowi konta.</w:t>
      </w:r>
    </w:p>
    <w:p w14:paraId="01B76A96" w14:textId="7E97F945" w:rsidR="00C42068" w:rsidRPr="00E96880" w:rsidRDefault="00A548F3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b/>
          <w:bCs/>
          <w:sz w:val="24"/>
          <w:szCs w:val="24"/>
          <w:shd w:val="clear" w:color="auto" w:fill="FFFFFF"/>
        </w:rPr>
        <w:t xml:space="preserve">Numer sprzedaży </w:t>
      </w:r>
      <w:r w:rsidRPr="00E96880">
        <w:rPr>
          <w:rFonts w:ascii="Lato" w:hAnsi="Lato"/>
          <w:sz w:val="24"/>
          <w:szCs w:val="24"/>
          <w:shd w:val="clear" w:color="auto" w:fill="FFFFFF"/>
        </w:rPr>
        <w:t>– unikatowy kod zawierający informacje o numerze seryjnym transakcji, datę oraz godzinę zwiedzania, nadawany przez System.</w:t>
      </w:r>
      <w:r w:rsidRPr="00E96880">
        <w:rPr>
          <w:rFonts w:ascii="Lato" w:hAnsi="Lato"/>
          <w:sz w:val="24"/>
          <w:szCs w:val="24"/>
        </w:rPr>
        <w:t xml:space="preserve"> Wygenerowanie Numeru sprzedaży i realizacja płatności za transakcję jest jednoznaczne z nabyciem Biletu. </w:t>
      </w:r>
      <w:r w:rsidRPr="00E96880">
        <w:rPr>
          <w:rFonts w:ascii="Lato" w:hAnsi="Lato"/>
          <w:sz w:val="24"/>
          <w:szCs w:val="24"/>
          <w:shd w:val="clear" w:color="auto" w:fill="FFFFFF"/>
        </w:rPr>
        <w:t xml:space="preserve"> </w:t>
      </w:r>
    </w:p>
    <w:p w14:paraId="63BB9854" w14:textId="77777777" w:rsidR="00EB44D2" w:rsidRPr="00E96880" w:rsidRDefault="00EB44D2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  <w:t xml:space="preserve">Operator Systemu 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- </w:t>
      </w:r>
      <w:r w:rsidRPr="00E96880">
        <w:rPr>
          <w:rStyle w:val="br"/>
          <w:rFonts w:ascii="Lato" w:hAnsi="Lato"/>
          <w:color w:val="000000"/>
          <w:sz w:val="24"/>
          <w:szCs w:val="24"/>
          <w:shd w:val="clear" w:color="auto" w:fill="FFFFFF"/>
        </w:rPr>
        <w:t>Kopalnia Soli „Wieliczka” Zakład Mechaniczny Sp. z o.o. z siedzibą w Wieliczce, ul. Park Kingi 1, 32-020 Wieliczka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, zarejestrowana w Krajowym Rejestrze Sądowym prowadzonym przez Sąd Rejonowy dla Krakowa – Śródmieścia Wydział XII Gospodarczy pod numerem KRS 0000095741 zajmująca się organizacją ruchu turystycznego w Kopalni Soli „Wieliczka”</w:t>
      </w:r>
      <w:r w:rsidRPr="00E96880">
        <w:rPr>
          <w:rStyle w:val="br"/>
          <w:rFonts w:ascii="Lato" w:hAnsi="Lato"/>
          <w:color w:val="000000"/>
          <w:sz w:val="24"/>
          <w:szCs w:val="24"/>
          <w:shd w:val="clear" w:color="auto" w:fill="FFFFFF"/>
        </w:rPr>
        <w:t>.</w:t>
      </w:r>
    </w:p>
    <w:p w14:paraId="73125358" w14:textId="77777777" w:rsidR="00EB44D2" w:rsidRPr="00E96880" w:rsidRDefault="00EB44D2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Style w:val="Pogrubienie"/>
          <w:rFonts w:ascii="Lato" w:hAnsi="Lato"/>
          <w:color w:val="000000"/>
          <w:sz w:val="24"/>
          <w:szCs w:val="24"/>
          <w:shd w:val="clear" w:color="auto" w:fill="FFFFFF"/>
        </w:rPr>
        <w:t>Sprzedaż on-line</w:t>
      </w:r>
      <w:r w:rsidRPr="00E96880">
        <w:rPr>
          <w:rStyle w:val="br"/>
          <w:rFonts w:ascii="Lato" w:hAnsi="Lato"/>
          <w:color w:val="000000"/>
          <w:sz w:val="24"/>
          <w:szCs w:val="24"/>
          <w:shd w:val="clear" w:color="auto" w:fill="FFFFFF"/>
        </w:rPr>
        <w:t xml:space="preserve"> – sprzedaż </w:t>
      </w:r>
      <w:r w:rsidRPr="00E96880">
        <w:rPr>
          <w:rStyle w:val="br"/>
          <w:rFonts w:ascii="Lato" w:hAnsi="Lato"/>
          <w:bCs/>
          <w:color w:val="000000"/>
          <w:sz w:val="24"/>
          <w:szCs w:val="24"/>
          <w:shd w:val="clear" w:color="auto" w:fill="FFFFFF"/>
        </w:rPr>
        <w:t>Biletów dokonywana w czasie rzeczywistym poprzez internetowy System sprzedaży</w:t>
      </w:r>
      <w:r w:rsidRPr="00E96880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za pośrednictwem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strony </w:t>
      </w:r>
      <w:r w:rsidRPr="00E96880">
        <w:rPr>
          <w:rFonts w:ascii="Lato" w:hAnsi="Lato"/>
          <w:color w:val="000000"/>
          <w:sz w:val="24"/>
          <w:szCs w:val="24"/>
        </w:rPr>
        <w:t xml:space="preserve"> </w:t>
      </w:r>
      <w:r w:rsidRPr="00E96880">
        <w:rPr>
          <w:rFonts w:ascii="Lato" w:hAnsi="Lato"/>
          <w:color w:val="2F5496" w:themeColor="accent1" w:themeShade="BF"/>
          <w:sz w:val="24"/>
          <w:szCs w:val="24"/>
          <w:u w:val="single"/>
          <w:shd w:val="clear" w:color="auto" w:fill="FFFFFF"/>
        </w:rPr>
        <w:t>https://www.ebilety.kopalnia.pl/.</w:t>
      </w:r>
    </w:p>
    <w:p w14:paraId="2227DE57" w14:textId="77777777" w:rsidR="00EB44D2" w:rsidRPr="00E96880" w:rsidRDefault="00EB44D2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Style w:val="Pogrubienie"/>
          <w:rFonts w:ascii="Lato" w:hAnsi="Lato"/>
          <w:color w:val="000000"/>
          <w:sz w:val="24"/>
          <w:szCs w:val="24"/>
          <w:shd w:val="clear" w:color="auto" w:fill="FFFFFF"/>
        </w:rPr>
        <w:t>System</w:t>
      </w:r>
      <w:r w:rsidRPr="00E96880">
        <w:rPr>
          <w:rStyle w:val="br"/>
          <w:rFonts w:ascii="Lato" w:hAnsi="Lato"/>
          <w:color w:val="000000"/>
          <w:sz w:val="24"/>
          <w:szCs w:val="24"/>
          <w:shd w:val="clear" w:color="auto" w:fill="FFFFFF"/>
        </w:rPr>
        <w:t xml:space="preserve"> – program komputerowy „Internetowa sprzedaż biletów” dla turystów, służący do sprzedaży </w:t>
      </w:r>
      <w:r w:rsidRPr="00E96880">
        <w:rPr>
          <w:rStyle w:val="br"/>
          <w:rFonts w:ascii="Lato" w:hAnsi="Lato"/>
          <w:bCs/>
          <w:color w:val="000000"/>
          <w:sz w:val="24"/>
          <w:szCs w:val="24"/>
          <w:shd w:val="clear" w:color="auto" w:fill="FFFFFF"/>
        </w:rPr>
        <w:t>Biletów on</w:t>
      </w:r>
      <w:r w:rsidRPr="00E96880">
        <w:rPr>
          <w:rStyle w:val="br"/>
          <w:rFonts w:ascii="Lato" w:hAnsi="Lato"/>
          <w:bCs/>
          <w:color w:val="000000"/>
          <w:sz w:val="24"/>
          <w:szCs w:val="24"/>
        </w:rPr>
        <w:t xml:space="preserve">-line na zwiedzanie w języku polskim lub językach obcych, udostępniony na stronie internetowej pod adresem </w:t>
      </w:r>
      <w:r w:rsidRPr="00E96880">
        <w:rPr>
          <w:rFonts w:ascii="Lato" w:hAnsi="Lato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96880">
        <w:rPr>
          <w:rFonts w:ascii="Lato" w:hAnsi="Lato"/>
          <w:bCs/>
          <w:color w:val="2F5496" w:themeColor="accent1" w:themeShade="BF"/>
          <w:sz w:val="24"/>
          <w:szCs w:val="24"/>
          <w:u w:val="single"/>
          <w:shd w:val="clear" w:color="auto" w:fill="FFFFFF"/>
        </w:rPr>
        <w:t>https://www.ebilety.kopalnia</w:t>
      </w:r>
      <w:r w:rsidRPr="00E96880">
        <w:rPr>
          <w:rFonts w:ascii="Lato" w:hAnsi="Lato"/>
          <w:color w:val="2F5496" w:themeColor="accent1" w:themeShade="BF"/>
          <w:sz w:val="24"/>
          <w:szCs w:val="24"/>
          <w:u w:val="single"/>
          <w:shd w:val="clear" w:color="auto" w:fill="FFFFFF"/>
        </w:rPr>
        <w:t>.pl/.</w:t>
      </w:r>
    </w:p>
    <w:p w14:paraId="2742D437" w14:textId="3DC8C258" w:rsidR="00EB44D2" w:rsidRPr="00E96880" w:rsidRDefault="00EB44D2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  <w:t xml:space="preserve">Umowa </w:t>
      </w:r>
      <w:r w:rsidRPr="00E96880">
        <w:rPr>
          <w:rFonts w:ascii="Lato" w:hAnsi="Lato"/>
          <w:b/>
          <w:color w:val="000000"/>
          <w:sz w:val="24"/>
          <w:szCs w:val="24"/>
          <w:shd w:val="clear" w:color="auto" w:fill="FFFFFF"/>
        </w:rPr>
        <w:t xml:space="preserve">- 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umowa na zwiedzanie zawierana przez Klienta lub Kontrahenta z</w:t>
      </w:r>
      <w:r w:rsidR="00B058B0"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 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Usługodawcą w momencie sprzedaży Biletów.</w:t>
      </w:r>
    </w:p>
    <w:p w14:paraId="31801C3F" w14:textId="77777777" w:rsidR="00C42068" w:rsidRPr="00E96880" w:rsidRDefault="00A548F3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b/>
          <w:color w:val="000000"/>
          <w:sz w:val="24"/>
          <w:szCs w:val="24"/>
        </w:rPr>
        <w:t xml:space="preserve">Usługodawca - </w:t>
      </w:r>
      <w:r w:rsidRPr="00E96880">
        <w:rPr>
          <w:rFonts w:ascii="Lato" w:hAnsi="Lato"/>
          <w:color w:val="000000"/>
          <w:sz w:val="24"/>
          <w:szCs w:val="24"/>
        </w:rPr>
        <w:t xml:space="preserve">Kopalnia Soli „Wieliczka” Spółka Akcyjna z siedzibą w Wieliczce, Park Kingi 1, 32-020 Wieliczka, zarejestrowaną w Krajowym Rejestrze Sądowym prowadzonym przez Sąd Rejonowy dla Krakowa – Śródmieścia Wydział XII Gospodarczy pod numerem KRS </w:t>
      </w:r>
      <w:r w:rsidRPr="00E96880">
        <w:rPr>
          <w:rFonts w:ascii="Lato" w:hAnsi="Lato"/>
          <w:bCs/>
          <w:color w:val="000000"/>
          <w:sz w:val="24"/>
          <w:szCs w:val="24"/>
        </w:rPr>
        <w:t>0000278401</w:t>
      </w:r>
      <w:r w:rsidRPr="00E96880">
        <w:rPr>
          <w:rFonts w:ascii="Lato" w:hAnsi="Lato"/>
          <w:color w:val="000000"/>
          <w:sz w:val="24"/>
          <w:szCs w:val="24"/>
        </w:rPr>
        <w:t xml:space="preserve">, NIP: </w:t>
      </w:r>
      <w:r w:rsidRPr="00E96880">
        <w:rPr>
          <w:rFonts w:ascii="Lato" w:hAnsi="Lato"/>
          <w:bCs/>
          <w:color w:val="000000"/>
          <w:sz w:val="24"/>
          <w:szCs w:val="24"/>
        </w:rPr>
        <w:t>683-000-34-27</w:t>
      </w:r>
      <w:r w:rsidRPr="00E96880">
        <w:rPr>
          <w:rFonts w:ascii="Lato" w:hAnsi="Lato"/>
          <w:color w:val="000000"/>
          <w:sz w:val="24"/>
          <w:szCs w:val="24"/>
        </w:rPr>
        <w:t>, REGON:</w:t>
      </w:r>
      <w:r w:rsidRPr="00E96880">
        <w:rPr>
          <w:rFonts w:ascii="Lato" w:hAnsi="Lato"/>
          <w:sz w:val="24"/>
          <w:szCs w:val="24"/>
          <w:lang w:eastAsia="pl-PL"/>
        </w:rPr>
        <w:t xml:space="preserve"> </w:t>
      </w:r>
      <w:r w:rsidRPr="00E96880">
        <w:rPr>
          <w:rFonts w:ascii="Lato" w:hAnsi="Lato"/>
          <w:color w:val="000000"/>
          <w:sz w:val="24"/>
          <w:szCs w:val="24"/>
        </w:rPr>
        <w:t xml:space="preserve">000041683. </w:t>
      </w:r>
    </w:p>
    <w:p w14:paraId="0B44F06B" w14:textId="77777777" w:rsidR="00C42068" w:rsidRPr="00E96880" w:rsidRDefault="00A548F3" w:rsidP="00E96880">
      <w:pPr>
        <w:numPr>
          <w:ilvl w:val="0"/>
          <w:numId w:val="4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  <w:t xml:space="preserve">Zasady sprzedaży biletów online 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– niniejszy dokument, którego akceptacja następuje w momencie  sprzedaży Biletów. </w:t>
      </w:r>
    </w:p>
    <w:p w14:paraId="09DC4050" w14:textId="77777777" w:rsidR="00C42068" w:rsidRPr="00E96880" w:rsidRDefault="00C42068" w:rsidP="00E96880">
      <w:pPr>
        <w:spacing w:after="0" w:line="300" w:lineRule="atLeast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3861990B" w14:textId="5CFA0D96" w:rsidR="00C42068" w:rsidRPr="00E96880" w:rsidRDefault="00A548F3" w:rsidP="00E96880">
      <w:pPr>
        <w:pStyle w:val="Nagwek3"/>
        <w:jc w:val="center"/>
        <w:rPr>
          <w:rFonts w:ascii="Lato" w:hAnsi="Lato"/>
          <w:shd w:val="clear" w:color="auto" w:fill="FFFFFF"/>
        </w:rPr>
      </w:pPr>
      <w:r w:rsidRPr="00E96880">
        <w:rPr>
          <w:rFonts w:ascii="Lato" w:hAnsi="Lato"/>
          <w:shd w:val="clear" w:color="auto" w:fill="FFFFFF"/>
        </w:rPr>
        <w:t>§3</w:t>
      </w:r>
      <w:r w:rsidR="00A93DD7" w:rsidRPr="00E96880">
        <w:rPr>
          <w:rFonts w:ascii="Lato" w:hAnsi="Lato"/>
          <w:shd w:val="clear" w:color="auto" w:fill="FFFFFF"/>
        </w:rPr>
        <w:t xml:space="preserve"> </w:t>
      </w:r>
      <w:r w:rsidR="00A93DD7" w:rsidRPr="00E96880">
        <w:rPr>
          <w:rFonts w:ascii="Lato" w:hAnsi="Lato"/>
          <w:shd w:val="clear" w:color="auto" w:fill="FFFFFF"/>
        </w:rPr>
        <w:br/>
      </w:r>
      <w:r w:rsidRPr="00E96880">
        <w:rPr>
          <w:rFonts w:ascii="Lato" w:hAnsi="Lato"/>
          <w:shd w:val="clear" w:color="auto" w:fill="FFFFFF"/>
        </w:rPr>
        <w:t>Zakup i otrzymanie biletów</w:t>
      </w:r>
    </w:p>
    <w:p w14:paraId="133917FC" w14:textId="3302235E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Klient lub Kontrahent za pośrednictwem Systemu dokonuje zakupu biletu na określoną godzinę w danym dniu</w:t>
      </w:r>
      <w:r w:rsidR="00E96880">
        <w:rPr>
          <w:rFonts w:ascii="Lato" w:hAnsi="Lato"/>
          <w:color w:val="000000"/>
          <w:sz w:val="24"/>
          <w:szCs w:val="24"/>
          <w:shd w:val="clear" w:color="auto" w:fill="FFFFFF"/>
        </w:rPr>
        <w:t>,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dostępnym dla zwiedzających.</w:t>
      </w:r>
    </w:p>
    <w:p w14:paraId="1059E1FC" w14:textId="1C5C7ABD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Style w:val="Pogrubienie"/>
          <w:rFonts w:ascii="Lato" w:hAnsi="Lato"/>
          <w:b w:val="0"/>
          <w:bCs w:val="0"/>
          <w:color w:val="000000"/>
          <w:sz w:val="24"/>
          <w:szCs w:val="24"/>
          <w:shd w:val="clear" w:color="auto" w:fill="FFFFFF"/>
        </w:rPr>
        <w:t>Sprzedaż on-line</w:t>
      </w:r>
      <w:r w:rsidRPr="00E96880">
        <w:rPr>
          <w:rFonts w:ascii="Lato" w:hAnsi="Lato"/>
          <w:color w:val="000000"/>
          <w:sz w:val="24"/>
          <w:szCs w:val="24"/>
        </w:rPr>
        <w:t xml:space="preserve"> dokonywana jest nie m</w:t>
      </w:r>
      <w:r w:rsidR="00197F44" w:rsidRPr="00E96880">
        <w:rPr>
          <w:rFonts w:ascii="Lato" w:hAnsi="Lato"/>
          <w:color w:val="000000"/>
          <w:sz w:val="24"/>
          <w:szCs w:val="24"/>
        </w:rPr>
        <w:t>n</w:t>
      </w:r>
      <w:r w:rsidRPr="00E96880">
        <w:rPr>
          <w:rFonts w:ascii="Lato" w:hAnsi="Lato"/>
          <w:color w:val="000000"/>
          <w:sz w:val="24"/>
          <w:szCs w:val="24"/>
        </w:rPr>
        <w:t xml:space="preserve">iej niż 2 godziny i nie więcej niż 244 dni przed planowaną datą i godziną zwiedzania. </w:t>
      </w:r>
    </w:p>
    <w:p w14:paraId="633F464E" w14:textId="7777777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Warunkiem zakupu Biletów wstępu jest:</w:t>
      </w:r>
    </w:p>
    <w:p w14:paraId="0D78FC4D" w14:textId="77777777" w:rsidR="00C42068" w:rsidRPr="00E96880" w:rsidRDefault="00A548F3" w:rsidP="00E96880">
      <w:pPr>
        <w:pStyle w:val="Akapitzlist"/>
        <w:numPr>
          <w:ilvl w:val="0"/>
          <w:numId w:val="6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zapłacenie pełnej ceny Biletów, </w:t>
      </w:r>
    </w:p>
    <w:p w14:paraId="7573C0E7" w14:textId="77777777" w:rsidR="00C42068" w:rsidRPr="00E96880" w:rsidRDefault="00A548F3" w:rsidP="00E96880">
      <w:pPr>
        <w:pStyle w:val="Akapitzlist"/>
        <w:numPr>
          <w:ilvl w:val="0"/>
          <w:numId w:val="6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W przypadku Klienta podanie aktywnego adresu e-mail, imienia i nazwiska, oraz prawidłowe wypełnienie i wysłanie przez Klienta Formularza zakupu, a także akceptacja niniejszych zasad,</w:t>
      </w:r>
    </w:p>
    <w:p w14:paraId="74BC6130" w14:textId="77777777" w:rsidR="00C42068" w:rsidRPr="00E96880" w:rsidRDefault="00A548F3" w:rsidP="00E96880">
      <w:pPr>
        <w:pStyle w:val="Akapitzlist"/>
        <w:numPr>
          <w:ilvl w:val="0"/>
          <w:numId w:val="6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W przypadku Kontrahenta podanie aktywnego adresu email, pełnej nazwy Kontrahenta, numeru NIP oraz prawidłowe wypełnienie i wysłanie przez Kontrahenta Formularza zakupu, a także akceptacja niniejszych zasad.</w:t>
      </w:r>
    </w:p>
    <w:p w14:paraId="79E977A1" w14:textId="5A1D85CE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Klient w ramach jednej transakcji może zakupić Bilety dla </w:t>
      </w:r>
      <w:r w:rsidR="00197F44"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maksymalnie </w:t>
      </w:r>
      <w:r w:rsidRPr="00E96880">
        <w:rPr>
          <w:rFonts w:ascii="Lato" w:hAnsi="Lato"/>
          <w:sz w:val="24"/>
          <w:szCs w:val="24"/>
          <w:shd w:val="clear" w:color="auto" w:fill="FFFFFF"/>
        </w:rPr>
        <w:t>10 osób.</w:t>
      </w:r>
    </w:p>
    <w:p w14:paraId="0C9F4BCF" w14:textId="23771FD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Kontrahent w ramach jednej transakcji może zakupić Bilety dla </w:t>
      </w:r>
      <w:r w:rsidR="00197F44"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maksymalnie 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40 osób.</w:t>
      </w:r>
    </w:p>
    <w:p w14:paraId="562C0277" w14:textId="7777777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lastRenderedPageBreak/>
        <w:t>Usługodawca oraz Operator Systemu nie ponoszą odpowiedzialności za brak dostępu do Systemu z przyczyn niezależnych od Usługodawcy i Operatora lub ze względów bezpieczeństwa.</w:t>
      </w:r>
    </w:p>
    <w:p w14:paraId="716766E5" w14:textId="7777777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Operator Systemu informuje o prawie wprowadzenia przerwy w dostępie do Systemu spowodowanej przyczynami niezależnymi od Operatora Systemu lub na skutek działań technicznych Operatora Systemu. Operator Systemu zobowiązuje się ograniczyć ten czas do koniecznego minimum. </w:t>
      </w:r>
    </w:p>
    <w:p w14:paraId="26E34CF7" w14:textId="0D0C7A31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Klient lub  Kontrahent jest zobowiązany potwierdzić przed momentem zatwierdzenia zamówienia na stronie internetowej, że jego zakup jest związany z obowiązkiem zapłaty kosztów zatwierdzonego zamówienia. Przedmiotowe potwierdzenie następuję poprzez zaznaczenie przez Klienta lub Kontrahenta na formularzu zamówienia osobnej zakładki o treści: </w:t>
      </w:r>
      <w:r w:rsidRPr="00E96880">
        <w:rPr>
          <w:rFonts w:ascii="Lato" w:hAnsi="Lato"/>
          <w:iCs/>
          <w:color w:val="000000"/>
          <w:sz w:val="24"/>
          <w:szCs w:val="24"/>
          <w:shd w:val="clear" w:color="auto" w:fill="FFFFFF"/>
        </w:rPr>
        <w:t>„</w:t>
      </w:r>
      <w:r w:rsidR="00A93DD7" w:rsidRPr="00E96880">
        <w:rPr>
          <w:rFonts w:ascii="Lato" w:hAnsi="Lato"/>
          <w:iCs/>
          <w:color w:val="000000"/>
          <w:sz w:val="24"/>
          <w:szCs w:val="24"/>
          <w:shd w:val="clear" w:color="auto" w:fill="FFFFFF"/>
        </w:rPr>
        <w:t>Zamówienie z obowiązkiem zapłaty</w:t>
      </w:r>
      <w:r w:rsidRPr="00E96880">
        <w:rPr>
          <w:rFonts w:ascii="Lato" w:hAnsi="Lato"/>
          <w:iCs/>
          <w:color w:val="000000"/>
          <w:sz w:val="24"/>
          <w:szCs w:val="24"/>
          <w:shd w:val="clear" w:color="auto" w:fill="FFFFFF"/>
        </w:rPr>
        <w:t>”.</w:t>
      </w:r>
    </w:p>
    <w:p w14:paraId="790C5740" w14:textId="7777777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Zakup Biletu wstępu następuje po zapłaceniu pełnej ceny Biletów poprzez oferowany system płatności lub BLIK. Wszystkie transakcje z niżej wymienionymi formami płatności są obsługiwane przez firmę </w:t>
      </w:r>
      <w:proofErr w:type="spellStart"/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eCard</w:t>
      </w:r>
      <w:proofErr w:type="spellEnd"/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S.A.  lub BLIK, które zapewniają bezpieczną realizację transakcji.  </w:t>
      </w:r>
    </w:p>
    <w:p w14:paraId="697C22F1" w14:textId="77777777" w:rsidR="00C42068" w:rsidRPr="00E96880" w:rsidRDefault="00A548F3" w:rsidP="00E96880">
      <w:pPr>
        <w:numPr>
          <w:ilvl w:val="1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Płatności kartą: w momencie zakupu karta płatnicza o numerach podanych przez Klienta lub Kontrahenta zostaje obciążona kwotą stanowiącą równowartość należności za Bilety. Negatywny wynik autoryzacji uniemożliwia realizację transakcji. </w:t>
      </w:r>
    </w:p>
    <w:p w14:paraId="5A555895" w14:textId="77777777" w:rsidR="00C42068" w:rsidRPr="00E96880" w:rsidRDefault="00A548F3" w:rsidP="00E96880">
      <w:pPr>
        <w:numPr>
          <w:ilvl w:val="1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Płatność przelewem (płatność dostępna tylko dla Klientów lub Kontrahentów posiadających konto bankowe w banku na terytorium Polski obsługiwanym przez system </w:t>
      </w:r>
      <w:proofErr w:type="spellStart"/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eCard</w:t>
      </w:r>
      <w:proofErr w:type="spellEnd"/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S.A.): aby dokonać płatności przelewem elektronicznym, na koncie bankowym należy posiadać kwotę stanowiącą równowartość należności za Bilety. Rachunek zostaje obciążony natychmiast po dokonaniu zakupu Biletów. </w:t>
      </w:r>
    </w:p>
    <w:p w14:paraId="17342E96" w14:textId="7777777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Klient lub Kontrahent ponosi ryzyko kursowe w przypadku, gdy waluta rozliczeniowa karty płatniczej jest inna niż PLN.</w:t>
      </w:r>
    </w:p>
    <w:p w14:paraId="47EBFDE5" w14:textId="1B5BF899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Po uzyskaniu elektronicznego potwierdzenia z systemu autoryzacji </w:t>
      </w:r>
      <w:proofErr w:type="spellStart"/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eCard</w:t>
      </w:r>
      <w:proofErr w:type="spellEnd"/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i spełnieniu warunków o których mowa w </w:t>
      </w:r>
      <w:r w:rsidR="001B525F"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niniejszym paragrafie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Klient powinien okazać odpowiedni Numer sprzedaży. </w:t>
      </w:r>
    </w:p>
    <w:p w14:paraId="43780605" w14:textId="77777777" w:rsidR="00C42068" w:rsidRPr="00E96880" w:rsidRDefault="00A548F3" w:rsidP="00E96880">
      <w:pPr>
        <w:numPr>
          <w:ilvl w:val="1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Wydrukowanie potwierdzenia dokonanej transakcji sprzedaży zawierającej Numeru sprzedaży jest dla Klienta lub Kontrahenta dowodem uprawniającym do odbioru Biletów.</w:t>
      </w:r>
    </w:p>
    <w:p w14:paraId="6E8BC0C2" w14:textId="77777777" w:rsidR="00C42068" w:rsidRPr="00E96880" w:rsidRDefault="00A548F3" w:rsidP="00E96880">
      <w:pPr>
        <w:numPr>
          <w:ilvl w:val="1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Po okazaniu tego potwierdzenia z Numerem sprzedaży w kasie biletowej Usługodawcy w dniu zwiedzania Klient lub Kontrahent otrzyma właściwe Bilety wstępu i w przypadku Klienta fakturę VAT za dokonany zakup.</w:t>
      </w:r>
    </w:p>
    <w:p w14:paraId="026ED59B" w14:textId="7777777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Dokonanie zakupu Biletów za pośrednictwem Systemu jest jednoznaczne z akceptacją, „Regulaminu zwiedzania Kopalni Soli „Wieliczka” i Podziemnej Ekspozycji Muzeum Żup Krakowskich Wieliczka ” wraz z załącznikami oraz ceny Biletów określonej na stronie </w:t>
      </w:r>
      <w:hyperlink r:id="rId8" w:history="1">
        <w:r w:rsidRPr="00E96880">
          <w:rPr>
            <w:rStyle w:val="Hipercze"/>
            <w:rFonts w:ascii="Lato" w:hAnsi="Lato"/>
            <w:color w:val="2F5496" w:themeColor="accent1" w:themeShade="BF"/>
            <w:sz w:val="24"/>
            <w:szCs w:val="24"/>
          </w:rPr>
          <w:t>www.kopalnia.pl</w:t>
        </w:r>
      </w:hyperlink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, a także żądaniem wystawienia faktury VAT przez Operatora Systemu.</w:t>
      </w:r>
    </w:p>
    <w:p w14:paraId="710549FC" w14:textId="325CC1E7" w:rsidR="00C42068" w:rsidRPr="00E96880" w:rsidRDefault="00A548F3" w:rsidP="00E96880">
      <w:pPr>
        <w:numPr>
          <w:ilvl w:val="0"/>
          <w:numId w:val="5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Po zaksięgowaniu wpłaty za zakup Biletów do Kontrahenta, na podany przez niego adres </w:t>
      </w:r>
      <w:r w:rsidR="00852729"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e-mail 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automatycznie zostaje wysłana faktura VAT.</w:t>
      </w:r>
    </w:p>
    <w:p w14:paraId="72F44EF8" w14:textId="77777777" w:rsidR="00C42068" w:rsidRPr="00E96880" w:rsidRDefault="00C42068" w:rsidP="00E96880">
      <w:pPr>
        <w:spacing w:after="0" w:line="300" w:lineRule="atLeast"/>
        <w:jc w:val="center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3CE118CB" w14:textId="0822BBB7" w:rsidR="00C42068" w:rsidRPr="00E96880" w:rsidRDefault="00A548F3" w:rsidP="00E96880">
      <w:pPr>
        <w:pStyle w:val="Nagwek3"/>
        <w:jc w:val="center"/>
        <w:rPr>
          <w:rFonts w:ascii="Lato" w:hAnsi="Lato"/>
        </w:rPr>
      </w:pPr>
      <w:r w:rsidRPr="00E96880">
        <w:rPr>
          <w:rFonts w:ascii="Lato" w:hAnsi="Lato"/>
        </w:rPr>
        <w:lastRenderedPageBreak/>
        <w:t>§4</w:t>
      </w:r>
      <w:r w:rsidR="00A93DD7" w:rsidRPr="00E96880">
        <w:rPr>
          <w:rFonts w:ascii="Lato" w:hAnsi="Lato"/>
        </w:rPr>
        <w:br/>
      </w:r>
      <w:r w:rsidRPr="00E96880">
        <w:rPr>
          <w:rStyle w:val="Pogrubienie"/>
          <w:rFonts w:ascii="Lato" w:hAnsi="Lato"/>
          <w:b w:val="0"/>
          <w:bCs w:val="0"/>
        </w:rPr>
        <w:t>Potwierdzenie zakupu Biletów</w:t>
      </w:r>
    </w:p>
    <w:p w14:paraId="2280EE60" w14:textId="77777777" w:rsidR="00C42068" w:rsidRPr="00E96880" w:rsidRDefault="00A548F3" w:rsidP="00E96880">
      <w:pPr>
        <w:numPr>
          <w:ilvl w:val="0"/>
          <w:numId w:val="7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Sprzedaż dostępna jest w trybie natychmiastowym (on-line). System automatycznie wysyła potwierdzenie zakupu na wskazany przez Klienta </w:t>
      </w:r>
      <w:r w:rsidRPr="00E96880">
        <w:rPr>
          <w:rFonts w:ascii="Lato" w:hAnsi="Lato"/>
          <w:sz w:val="24"/>
          <w:szCs w:val="24"/>
          <w:shd w:val="clear" w:color="auto" w:fill="FFFFFF"/>
        </w:rPr>
        <w:t xml:space="preserve">lub Kontrahenta </w:t>
      </w: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w Formularzu zakupu </w:t>
      </w:r>
      <w:r w:rsidRPr="00E96880">
        <w:rPr>
          <w:rFonts w:ascii="Lato" w:hAnsi="Lato"/>
          <w:sz w:val="24"/>
          <w:szCs w:val="24"/>
          <w:shd w:val="clear" w:color="auto" w:fill="FFFFFF"/>
        </w:rPr>
        <w:t xml:space="preserve">adres e-mail. </w:t>
      </w:r>
    </w:p>
    <w:p w14:paraId="70EC94EA" w14:textId="77777777" w:rsidR="00EB44D2" w:rsidRPr="00E96880" w:rsidRDefault="00EB44D2" w:rsidP="00E96880">
      <w:pPr>
        <w:numPr>
          <w:ilvl w:val="0"/>
          <w:numId w:val="7"/>
        </w:numPr>
        <w:spacing w:after="0" w:line="300" w:lineRule="atLeast"/>
        <w:rPr>
          <w:rFonts w:ascii="Lato" w:hAnsi="Lato"/>
          <w:sz w:val="24"/>
          <w:szCs w:val="24"/>
          <w:shd w:val="clear" w:color="auto" w:fill="FFFFFF"/>
        </w:rPr>
      </w:pPr>
      <w:r w:rsidRPr="00E96880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 xml:space="preserve">Potwierdzenie zakupu zawiera wszystkie dane dotyczące zakupu w tym Numer sprzedaży, imię i nazwisko osoby lub nazwę Kontrahenta, który zgłosi się do kasy biletowej Usługodawcy. </w:t>
      </w:r>
      <w:r w:rsidRPr="00E96880">
        <w:rPr>
          <w:rFonts w:ascii="Lato" w:eastAsia="Times New Roman" w:hAnsi="Lato"/>
          <w:sz w:val="24"/>
          <w:szCs w:val="24"/>
        </w:rPr>
        <w:t>Usługodawca potwierdzi zawarcie Umowy na odległość dokumentem cyfrowym przesłanym na adres poczty elektronicznej podany w Formularzu zakupu</w:t>
      </w:r>
      <w:r w:rsidRPr="00E96880">
        <w:rPr>
          <w:rFonts w:ascii="Lato" w:eastAsia="Times New Roman" w:hAnsi="Lato"/>
          <w:color w:val="FF0000"/>
          <w:sz w:val="24"/>
          <w:szCs w:val="24"/>
        </w:rPr>
        <w:t xml:space="preserve">. </w:t>
      </w:r>
      <w:r w:rsidRPr="00E96880">
        <w:rPr>
          <w:rFonts w:ascii="Lato" w:eastAsia="Times New Roman" w:hAnsi="Lato"/>
          <w:sz w:val="24"/>
          <w:szCs w:val="24"/>
        </w:rPr>
        <w:t>Potwierdzenie dodatkowo zawierać będzie istotne informacje zawarte w „</w:t>
      </w:r>
      <w:r w:rsidRPr="00E96880">
        <w:rPr>
          <w:rFonts w:ascii="Lato" w:eastAsia="Times New Roman" w:hAnsi="Lato"/>
          <w:color w:val="000000"/>
          <w:sz w:val="24"/>
          <w:szCs w:val="24"/>
          <w:shd w:val="clear" w:color="auto" w:fill="FFFFFF"/>
        </w:rPr>
        <w:t>Regulaminie zwiedzania Kopalni Soli „Wieliczka” i Podziemnej Ekspozycji Muzeum Żup Krakowskich Wieliczka” wraz z załącznikami</w:t>
      </w:r>
      <w:r w:rsidRPr="00E96880">
        <w:rPr>
          <w:rFonts w:ascii="Lato" w:eastAsia="Times New Roman" w:hAnsi="Lato"/>
          <w:sz w:val="24"/>
          <w:szCs w:val="24"/>
        </w:rPr>
        <w:t>.</w:t>
      </w:r>
    </w:p>
    <w:p w14:paraId="57676DD7" w14:textId="243DC649" w:rsidR="00C42068" w:rsidRPr="00E96880" w:rsidRDefault="00A548F3" w:rsidP="00E96880">
      <w:pPr>
        <w:numPr>
          <w:ilvl w:val="0"/>
          <w:numId w:val="7"/>
        </w:numPr>
        <w:spacing w:after="0" w:line="300" w:lineRule="atLeast"/>
        <w:rPr>
          <w:rFonts w:ascii="Lato" w:hAnsi="Lato"/>
          <w:sz w:val="24"/>
          <w:szCs w:val="24"/>
          <w:shd w:val="clear" w:color="auto" w:fill="FFFFFF"/>
        </w:rPr>
      </w:pPr>
      <w:r w:rsidRPr="00E96880">
        <w:rPr>
          <w:rFonts w:ascii="Lato" w:hAnsi="Lato"/>
          <w:sz w:val="24"/>
          <w:szCs w:val="24"/>
          <w:shd w:val="clear" w:color="auto" w:fill="FFFFFF"/>
        </w:rPr>
        <w:t>Po okazaniu potwierdzenia w kasie biletowej w dniu zwiedzania:</w:t>
      </w:r>
    </w:p>
    <w:p w14:paraId="35EDC65F" w14:textId="4540429A" w:rsidR="00C42068" w:rsidRPr="00E96880" w:rsidRDefault="00A548F3" w:rsidP="00E96880">
      <w:pPr>
        <w:pStyle w:val="Akapitzlist"/>
        <w:numPr>
          <w:ilvl w:val="0"/>
          <w:numId w:val="8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sz w:val="24"/>
          <w:szCs w:val="24"/>
          <w:shd w:val="clear" w:color="auto" w:fill="FFFFFF"/>
        </w:rPr>
        <w:t xml:space="preserve">Klient otrzyma właściwe Bilety wstępu oraz fakturę VAT, przy czym zastrzega się możliwość wcześniejszego odbioru faktury VAT (tj. przed dniem zwiedzania). </w:t>
      </w:r>
    </w:p>
    <w:p w14:paraId="7DDFE840" w14:textId="77777777" w:rsidR="00C42068" w:rsidRPr="00E96880" w:rsidRDefault="00A548F3" w:rsidP="00E96880">
      <w:pPr>
        <w:pStyle w:val="Akapitzlist"/>
        <w:numPr>
          <w:ilvl w:val="0"/>
          <w:numId w:val="8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sz w:val="24"/>
          <w:szCs w:val="24"/>
          <w:shd w:val="clear" w:color="auto" w:fill="FFFFFF"/>
        </w:rPr>
        <w:t>Kontrahent otrzyma właściwe Bilety.</w:t>
      </w:r>
    </w:p>
    <w:p w14:paraId="11DDD2DE" w14:textId="77777777" w:rsidR="00C42068" w:rsidRPr="00E96880" w:rsidRDefault="00A548F3" w:rsidP="00E96880">
      <w:pPr>
        <w:numPr>
          <w:ilvl w:val="0"/>
          <w:numId w:val="7"/>
        </w:numPr>
        <w:spacing w:after="0" w:line="300" w:lineRule="atLeast"/>
        <w:ind w:hanging="294"/>
        <w:rPr>
          <w:rFonts w:ascii="Lato" w:hAnsi="Lato"/>
          <w:sz w:val="24"/>
          <w:szCs w:val="24"/>
        </w:rPr>
      </w:pPr>
      <w:r w:rsidRPr="00E96880">
        <w:rPr>
          <w:rFonts w:ascii="Lato" w:hAnsi="Lato"/>
          <w:sz w:val="24"/>
          <w:szCs w:val="24"/>
        </w:rPr>
        <w:t>System umożliwia Klientowi lub Kontrahentowi zmianę terminu zwiedzania po dokonaniu przez niego transakcji zakupu.</w:t>
      </w:r>
    </w:p>
    <w:p w14:paraId="05EF4C9E" w14:textId="77777777" w:rsidR="00C42068" w:rsidRPr="00E96880" w:rsidRDefault="00A548F3" w:rsidP="00E96880">
      <w:pPr>
        <w:numPr>
          <w:ilvl w:val="1"/>
          <w:numId w:val="7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sz w:val="24"/>
          <w:szCs w:val="24"/>
        </w:rPr>
        <w:t>Zmiana terminu zwiedzania jest możliwa nie później niż 1 dzień przed planowaną datą zwiedzania.</w:t>
      </w:r>
    </w:p>
    <w:p w14:paraId="485B0531" w14:textId="77777777" w:rsidR="00C42068" w:rsidRPr="00E96880" w:rsidRDefault="00A548F3" w:rsidP="00E96880">
      <w:pPr>
        <w:numPr>
          <w:ilvl w:val="1"/>
          <w:numId w:val="7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sz w:val="24"/>
          <w:szCs w:val="24"/>
        </w:rPr>
        <w:t xml:space="preserve">Nowy termin zwiedzania dotyczyć może miesiąca, na który pierwotnie dokonano zakupu lub najpóźniej miesiąca następnego. </w:t>
      </w:r>
    </w:p>
    <w:p w14:paraId="66E300B1" w14:textId="77777777" w:rsidR="00C42068" w:rsidRPr="00E96880" w:rsidRDefault="00A548F3" w:rsidP="00E96880">
      <w:pPr>
        <w:numPr>
          <w:ilvl w:val="1"/>
          <w:numId w:val="7"/>
        </w:numPr>
        <w:spacing w:after="0" w:line="300" w:lineRule="atLeast"/>
        <w:rPr>
          <w:rFonts w:ascii="Lato" w:hAnsi="Lato"/>
          <w:sz w:val="24"/>
          <w:szCs w:val="24"/>
        </w:rPr>
      </w:pPr>
      <w:bookmarkStart w:id="3" w:name="_Hlk68609192"/>
      <w:r w:rsidRPr="00E96880">
        <w:rPr>
          <w:rFonts w:ascii="Lato" w:hAnsi="Lato"/>
          <w:color w:val="000000"/>
          <w:sz w:val="24"/>
          <w:szCs w:val="24"/>
        </w:rPr>
        <w:t>Wszystkie bilety zakupione na planowaną datę zwiedzania w ramach jednej transakcji zostaną przeniesione na nowy termin ustalony przez strony</w:t>
      </w:r>
      <w:bookmarkEnd w:id="3"/>
      <w:r w:rsidRPr="00E96880">
        <w:rPr>
          <w:rFonts w:ascii="Lato" w:hAnsi="Lato"/>
          <w:color w:val="000000"/>
          <w:sz w:val="24"/>
          <w:szCs w:val="24"/>
        </w:rPr>
        <w:t>.</w:t>
      </w:r>
    </w:p>
    <w:p w14:paraId="393C063F" w14:textId="77777777" w:rsidR="00C42068" w:rsidRPr="00E96880" w:rsidRDefault="00C42068" w:rsidP="00E96880">
      <w:pPr>
        <w:spacing w:after="0" w:line="300" w:lineRule="atLeast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70362B4B" w14:textId="773FFADE" w:rsidR="00120ED9" w:rsidRPr="00E96880" w:rsidRDefault="00A548F3" w:rsidP="00E96880">
      <w:pPr>
        <w:pStyle w:val="Nagwek3"/>
        <w:jc w:val="center"/>
        <w:rPr>
          <w:rFonts w:ascii="Lato" w:hAnsi="Lato"/>
        </w:rPr>
      </w:pPr>
      <w:r w:rsidRPr="00E96880">
        <w:rPr>
          <w:rFonts w:ascii="Lato" w:hAnsi="Lato"/>
        </w:rPr>
        <w:t>§5</w:t>
      </w:r>
      <w:r w:rsidR="00A93DD7" w:rsidRPr="00E96880">
        <w:rPr>
          <w:rFonts w:ascii="Lato" w:hAnsi="Lato"/>
        </w:rPr>
        <w:br/>
      </w:r>
      <w:r w:rsidR="00120ED9" w:rsidRPr="00E96880">
        <w:rPr>
          <w:rFonts w:ascii="Lato" w:hAnsi="Lato"/>
        </w:rPr>
        <w:t>Odstąpienie od Umowy</w:t>
      </w:r>
    </w:p>
    <w:p w14:paraId="15295390" w14:textId="06F2980C" w:rsidR="00120ED9" w:rsidRPr="00E96880" w:rsidRDefault="00120ED9" w:rsidP="00E96880">
      <w:pPr>
        <w:spacing w:after="0" w:line="300" w:lineRule="atLeast"/>
        <w:rPr>
          <w:rFonts w:ascii="Lato" w:hAnsi="Lato"/>
          <w:bCs/>
          <w:color w:val="000000"/>
          <w:sz w:val="24"/>
          <w:szCs w:val="24"/>
          <w:shd w:val="clear" w:color="auto" w:fill="FFFFFF"/>
        </w:rPr>
      </w:pPr>
      <w:r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Usługodawca informuje, ż</w:t>
      </w:r>
      <w:r w:rsidR="001E635D"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e</w:t>
      </w:r>
      <w:r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 xml:space="preserve"> stosownie do treści art. 38 pkt 12 ustawy z dnia 30 maja 2014 roku o</w:t>
      </w:r>
      <w:r w:rsidR="00E76747"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 </w:t>
      </w:r>
      <w:r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prawach konsumenta (</w:t>
      </w:r>
      <w:r w:rsidR="001E635D"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tekst jednolity Dz.U. z 2020 r.,</w:t>
      </w:r>
      <w:r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 xml:space="preserve"> poz.</w:t>
      </w:r>
      <w:r w:rsidR="00AE4C8B"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 xml:space="preserve">287 z </w:t>
      </w:r>
      <w:proofErr w:type="spellStart"/>
      <w:r w:rsidR="00AE4C8B"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późn</w:t>
      </w:r>
      <w:proofErr w:type="spellEnd"/>
      <w:r w:rsidR="00AE4C8B"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. zm,</w:t>
      </w:r>
      <w:r w:rsidRPr="00E96880">
        <w:rPr>
          <w:rFonts w:ascii="Lato" w:eastAsiaTheme="minorHAnsi" w:hAnsi="Lato" w:cstheme="minorBidi"/>
          <w:bCs/>
          <w:color w:val="000000" w:themeColor="text1"/>
          <w:sz w:val="24"/>
          <w:szCs w:val="24"/>
        </w:rPr>
        <w:t>), Klientowi nie przysługuje prawo odstąpienia od umowy.</w:t>
      </w:r>
    </w:p>
    <w:p w14:paraId="5D6A01F1" w14:textId="77777777" w:rsidR="00C42068" w:rsidRPr="00E96880" w:rsidRDefault="00C42068" w:rsidP="00E96880">
      <w:pPr>
        <w:spacing w:after="0" w:line="300" w:lineRule="atLeast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1C16E007" w14:textId="3804FDBA" w:rsidR="00C42068" w:rsidRPr="00E96880" w:rsidRDefault="00A548F3" w:rsidP="00E96880">
      <w:pPr>
        <w:pStyle w:val="Nagwek3"/>
        <w:jc w:val="center"/>
        <w:rPr>
          <w:rFonts w:ascii="Lato" w:hAnsi="Lato"/>
          <w:shd w:val="clear" w:color="auto" w:fill="FFFFFF"/>
        </w:rPr>
      </w:pPr>
      <w:r w:rsidRPr="00E96880">
        <w:rPr>
          <w:rFonts w:ascii="Lato" w:hAnsi="Lato"/>
          <w:shd w:val="clear" w:color="auto" w:fill="FFFFFF"/>
        </w:rPr>
        <w:t>§6</w:t>
      </w:r>
      <w:r w:rsidR="00A93DD7" w:rsidRPr="00E96880">
        <w:rPr>
          <w:rFonts w:ascii="Lato" w:hAnsi="Lato"/>
          <w:shd w:val="clear" w:color="auto" w:fill="FFFFFF"/>
        </w:rPr>
        <w:br/>
      </w:r>
      <w:r w:rsidRPr="00E96880">
        <w:rPr>
          <w:rFonts w:ascii="Lato" w:hAnsi="Lato"/>
          <w:shd w:val="clear" w:color="auto" w:fill="FFFFFF"/>
        </w:rPr>
        <w:t>Dane osobowe</w:t>
      </w:r>
    </w:p>
    <w:p w14:paraId="0275A123" w14:textId="7413960D" w:rsidR="00387D11" w:rsidRPr="00E96880" w:rsidRDefault="00387D11" w:rsidP="00E96880">
      <w:pPr>
        <w:numPr>
          <w:ilvl w:val="0"/>
          <w:numId w:val="11"/>
        </w:numPr>
        <w:tabs>
          <w:tab w:val="num" w:pos="720"/>
        </w:tabs>
        <w:suppressAutoHyphens w:val="0"/>
        <w:autoSpaceDN/>
        <w:spacing w:after="0" w:line="300" w:lineRule="atLeast"/>
        <w:ind w:left="714" w:hanging="357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 xml:space="preserve">dyrektywy 95/46/WE (Ogólne rozporządzenie o ochronie danych lub "RODO") informuję, 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>i</w:t>
      </w:r>
      <w:r w:rsidRPr="00E96880">
        <w:rPr>
          <w:rFonts w:ascii="Lato" w:eastAsiaTheme="minorHAnsi" w:hAnsi="Lato" w:cstheme="minorBidi"/>
          <w:sz w:val="24"/>
          <w:szCs w:val="24"/>
        </w:rPr>
        <w:t xml:space="preserve">ż: </w:t>
      </w:r>
    </w:p>
    <w:p w14:paraId="03871A25" w14:textId="76CB97BC" w:rsidR="00387D11" w:rsidRPr="00E96880" w:rsidRDefault="00387D11" w:rsidP="00E96880">
      <w:pPr>
        <w:pStyle w:val="Akapitzlist"/>
        <w:numPr>
          <w:ilvl w:val="1"/>
          <w:numId w:val="5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Administratorem Pani/Pana danych osobowych jest – Kopalnia Soli "Wieliczka" S.A., Park Kingi 1, 32-020 Wieliczka.</w:t>
      </w:r>
    </w:p>
    <w:p w14:paraId="2ECE7840" w14:textId="2C645399" w:rsidR="00387D11" w:rsidRPr="00E96880" w:rsidRDefault="00387D11" w:rsidP="00E96880">
      <w:pPr>
        <w:pStyle w:val="Akapitzlist"/>
        <w:numPr>
          <w:ilvl w:val="1"/>
          <w:numId w:val="5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 xml:space="preserve">Przestrzeganie zasad ochrony danych w Kopalnia Soli "Wieliczka” S.A., nadzoruje wyznaczony Inspektor Ochrony Danych z którym można skontaktować się poprzez email: </w:t>
      </w:r>
      <w:hyperlink r:id="rId9" w:history="1">
        <w:r w:rsidRPr="00E96880">
          <w:rPr>
            <w:rFonts w:ascii="Lato" w:eastAsiaTheme="minorHAnsi" w:hAnsi="Lato" w:cstheme="minorBidi"/>
            <w:color w:val="0563C1" w:themeColor="hyperlink"/>
            <w:sz w:val="24"/>
            <w:szCs w:val="24"/>
            <w:u w:val="single"/>
          </w:rPr>
          <w:t>iod.sa@kopalnia.pl</w:t>
        </w:r>
      </w:hyperlink>
      <w:r w:rsidRPr="00E96880">
        <w:rPr>
          <w:rFonts w:ascii="Lato" w:eastAsiaTheme="minorHAnsi" w:hAnsi="Lato" w:cstheme="minorBidi"/>
          <w:sz w:val="24"/>
          <w:szCs w:val="24"/>
        </w:rPr>
        <w:t xml:space="preserve"> lub telefonicznie +48 12 278 71 14</w:t>
      </w:r>
      <w:r w:rsidR="00034BBC" w:rsidRPr="00E96880">
        <w:rPr>
          <w:rFonts w:ascii="Lato" w:eastAsiaTheme="minorHAnsi" w:hAnsi="Lato" w:cstheme="minorBidi"/>
          <w:sz w:val="24"/>
          <w:szCs w:val="24"/>
        </w:rPr>
        <w:t>.</w:t>
      </w:r>
    </w:p>
    <w:p w14:paraId="203C7A8F" w14:textId="77777777" w:rsidR="00387D11" w:rsidRPr="00E96880" w:rsidRDefault="00387D11" w:rsidP="00E96880">
      <w:pPr>
        <w:pStyle w:val="Akapitzlist"/>
        <w:numPr>
          <w:ilvl w:val="1"/>
          <w:numId w:val="5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lastRenderedPageBreak/>
        <w:t>Pani/Pana dane osobowe przetwarzane będą jako niezbędne do wykonania umowy sprzedaży Biletu, której jest Pan/Pani stroną, na podstawie art. 6 ust. 1 lit. b RODO.</w:t>
      </w:r>
    </w:p>
    <w:p w14:paraId="0D0B747B" w14:textId="1FAD3333" w:rsidR="00387D11" w:rsidRPr="00E96880" w:rsidRDefault="00387D11" w:rsidP="00E96880">
      <w:pPr>
        <w:pStyle w:val="Akapitzlist"/>
        <w:numPr>
          <w:ilvl w:val="1"/>
          <w:numId w:val="5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 xml:space="preserve">Odbiorcą Pani / Pana danych osobowych mogą być upoważnieni pracownicy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    </w:t>
      </w:r>
      <w:r w:rsidR="00174E8C" w:rsidRPr="00E96880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>Administratora, firmy z branży IT, kancelarie prawne oraz inne podmioty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przetwarzające dane osobowe na zlecenie Administratora na podstawie umowy</w:t>
      </w:r>
      <w:r w:rsid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i zgodnie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z jego poleceniami, w tym Kopalnia Soli „Wieliczka” Zakład Mechaniczny Sp. z o.o. (operator zapewniający obsługę ruchu turystycznego na terenie Kopali Soli „Wieliczka”) - jako podmioty przetwarzające, z zastrzeżeniem innych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podmiotów, którym obowiązek udostępnienia danych wynika z przepisów prawa.</w:t>
      </w:r>
    </w:p>
    <w:p w14:paraId="51168CE9" w14:textId="5A0A163F" w:rsidR="00387D11" w:rsidRPr="00E96880" w:rsidRDefault="00387D11" w:rsidP="00E96880">
      <w:pPr>
        <w:numPr>
          <w:ilvl w:val="0"/>
          <w:numId w:val="11"/>
        </w:numPr>
        <w:suppressAutoHyphens w:val="0"/>
        <w:autoSpaceDN/>
        <w:spacing w:after="0" w:line="300" w:lineRule="atLeast"/>
        <w:ind w:left="714" w:hanging="357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Pani/Pana dane osobowe nie będą przekazywane do państwa trzeciego (tj. państwa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nienależącego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do Europejskiego Obszaru Gospodarczego) i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/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lub organizac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ji 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międzynarodowej.</w:t>
      </w:r>
    </w:p>
    <w:p w14:paraId="10FB530D" w14:textId="64FBF0C5" w:rsidR="00387D11" w:rsidRPr="00E96880" w:rsidRDefault="00387D11" w:rsidP="00E96880">
      <w:pPr>
        <w:numPr>
          <w:ilvl w:val="0"/>
          <w:numId w:val="11"/>
        </w:numPr>
        <w:suppressAutoHyphens w:val="0"/>
        <w:autoSpaceDN/>
        <w:spacing w:after="0" w:line="300" w:lineRule="atLeast"/>
        <w:ind w:left="714" w:hanging="357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Pani/Pana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dane osobowe będą przechowywane przez okres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5 lat od początku roku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 xml:space="preserve">następującego po roku obrotowym realizacji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>U</w:t>
      </w:r>
      <w:r w:rsidRPr="00E96880">
        <w:rPr>
          <w:rFonts w:ascii="Lato" w:eastAsiaTheme="minorHAnsi" w:hAnsi="Lato" w:cstheme="minorBidi"/>
          <w:sz w:val="24"/>
          <w:szCs w:val="24"/>
        </w:rPr>
        <w:t>mowy sprzedaży zgodnie z przepisami prawa podatkowego, z uwzględnieniem właściwych terminów przedawnienia roszczeń.</w:t>
      </w:r>
    </w:p>
    <w:p w14:paraId="61D47857" w14:textId="77777777" w:rsidR="00387D11" w:rsidRPr="00E96880" w:rsidRDefault="00387D11" w:rsidP="00E96880">
      <w:pPr>
        <w:numPr>
          <w:ilvl w:val="0"/>
          <w:numId w:val="11"/>
        </w:numPr>
        <w:suppressAutoHyphens w:val="0"/>
        <w:autoSpaceDN/>
        <w:spacing w:after="0" w:line="300" w:lineRule="atLeast"/>
        <w:ind w:left="714" w:hanging="357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W związku z przetwarzaniem danych osobowych przysługują Pani/Panu następujące prawa:</w:t>
      </w:r>
    </w:p>
    <w:p w14:paraId="3D30E893" w14:textId="4974C405" w:rsidR="00387D11" w:rsidRPr="00E96880" w:rsidRDefault="00387D11" w:rsidP="00E96880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prawo dostępu do treści danych (zgodnie z art. 15 Ogólnego rozporządzenia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="00174E8C" w:rsidRPr="00E96880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>o ochronie danych)</w:t>
      </w:r>
      <w:r w:rsidR="00034BBC" w:rsidRPr="00E96880">
        <w:rPr>
          <w:rFonts w:ascii="Lato" w:eastAsiaTheme="minorHAnsi" w:hAnsi="Lato" w:cstheme="minorBidi"/>
          <w:sz w:val="24"/>
          <w:szCs w:val="24"/>
        </w:rPr>
        <w:t>,</w:t>
      </w:r>
    </w:p>
    <w:p w14:paraId="07163E37" w14:textId="7F49B369" w:rsidR="00387D11" w:rsidRPr="00E96880" w:rsidRDefault="00387D11" w:rsidP="00E96880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prawo do sprostowania danych (zgodnie z art. 16 Ogólnego rozporządzeni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>a</w:t>
      </w:r>
      <w:r w:rsidR="00174E8C" w:rsidRPr="00E96880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>o ochronie danych)</w:t>
      </w:r>
      <w:r w:rsidR="00034BBC" w:rsidRPr="00E96880">
        <w:rPr>
          <w:rFonts w:ascii="Lato" w:eastAsiaTheme="minorHAnsi" w:hAnsi="Lato" w:cstheme="minorBidi"/>
          <w:sz w:val="24"/>
          <w:szCs w:val="24"/>
        </w:rPr>
        <w:t>,</w:t>
      </w:r>
    </w:p>
    <w:p w14:paraId="43B1013E" w14:textId="114BEB16" w:rsidR="00387D11" w:rsidRPr="00E96880" w:rsidRDefault="00387D11" w:rsidP="00E96880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prawo do usunięcia danych (zgodnie z art. 17 Ogólnego rozporządzenia o ochronie danych)</w:t>
      </w:r>
      <w:r w:rsidR="00034BBC" w:rsidRPr="00E96880">
        <w:rPr>
          <w:rFonts w:ascii="Lato" w:eastAsiaTheme="minorHAnsi" w:hAnsi="Lato" w:cstheme="minorBidi"/>
          <w:sz w:val="24"/>
          <w:szCs w:val="24"/>
        </w:rPr>
        <w:t>,</w:t>
      </w:r>
    </w:p>
    <w:p w14:paraId="5CE10F13" w14:textId="79D9BF03" w:rsidR="00387D11" w:rsidRPr="00E96880" w:rsidRDefault="00387D11" w:rsidP="00E96880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prawo do ograniczenia przetwarzania danych (zgodnie z art. 18 Ogólnego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rozporządzenia o ochronie danych)</w:t>
      </w:r>
      <w:r w:rsidR="00034BBC" w:rsidRPr="00E96880">
        <w:rPr>
          <w:rFonts w:ascii="Lato" w:eastAsiaTheme="minorHAnsi" w:hAnsi="Lato" w:cstheme="minorBidi"/>
          <w:sz w:val="24"/>
          <w:szCs w:val="24"/>
        </w:rPr>
        <w:t>,</w:t>
      </w:r>
    </w:p>
    <w:p w14:paraId="4DFBF07E" w14:textId="1B7E524A" w:rsidR="00387D11" w:rsidRPr="00E96880" w:rsidRDefault="00387D11" w:rsidP="00E96880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prawo do przenoszenia danych (zgodnie z art. 20 Ogólnego rozporządzenia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>o ochronie danych)</w:t>
      </w:r>
      <w:r w:rsidR="00034BBC" w:rsidRPr="00E96880">
        <w:rPr>
          <w:rFonts w:ascii="Lato" w:eastAsiaTheme="minorHAnsi" w:hAnsi="Lato" w:cstheme="minorBidi"/>
          <w:sz w:val="24"/>
          <w:szCs w:val="24"/>
        </w:rPr>
        <w:t>,</w:t>
      </w:r>
    </w:p>
    <w:p w14:paraId="69B9629C" w14:textId="5291EA17" w:rsidR="00387D11" w:rsidRPr="00E96880" w:rsidRDefault="00387D11" w:rsidP="00E96880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>prawo do wniesienia sprzeciwu (zgodnie z art. 21 Ogólnego rozporządzeni</w:t>
      </w:r>
      <w:r w:rsidR="00174E8C" w:rsidRPr="00E96880">
        <w:rPr>
          <w:rFonts w:ascii="Lato" w:eastAsiaTheme="minorHAnsi" w:hAnsi="Lato" w:cstheme="minorBidi"/>
          <w:sz w:val="24"/>
          <w:szCs w:val="24"/>
        </w:rPr>
        <w:t xml:space="preserve">a </w:t>
      </w:r>
      <w:r w:rsidR="00174E8C" w:rsidRPr="00E96880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>o ochronie danych)</w:t>
      </w:r>
      <w:r w:rsidR="00034BBC" w:rsidRPr="00E96880">
        <w:rPr>
          <w:rFonts w:ascii="Lato" w:eastAsiaTheme="minorHAnsi" w:hAnsi="Lato" w:cstheme="minorBidi"/>
          <w:sz w:val="24"/>
          <w:szCs w:val="24"/>
        </w:rPr>
        <w:t>,</w:t>
      </w:r>
    </w:p>
    <w:p w14:paraId="587B3038" w14:textId="7A6D2A27" w:rsidR="00387D11" w:rsidRPr="00E96880" w:rsidRDefault="00387D11" w:rsidP="00E96880">
      <w:pPr>
        <w:pStyle w:val="Akapitzlist"/>
        <w:numPr>
          <w:ilvl w:val="0"/>
          <w:numId w:val="12"/>
        </w:numPr>
        <w:suppressAutoHyphens w:val="0"/>
        <w:autoSpaceDN/>
        <w:spacing w:after="0" w:line="300" w:lineRule="atLeast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 xml:space="preserve">prawo do wniesienia skargi do organu nadzorczego (Prezesa Urzędu Ochrony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 xml:space="preserve"> </w:t>
      </w:r>
      <w:r w:rsidRPr="00E96880">
        <w:rPr>
          <w:rFonts w:ascii="Lato" w:eastAsiaTheme="minorHAnsi" w:hAnsi="Lato" w:cstheme="minorBidi"/>
          <w:sz w:val="24"/>
          <w:szCs w:val="24"/>
        </w:rPr>
        <w:t xml:space="preserve">Danych Osobowych) w przypadku uznania, że przetwarzanie </w:t>
      </w:r>
      <w:r w:rsidR="00E96880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>da</w:t>
      </w:r>
      <w:r w:rsidR="00E96880">
        <w:rPr>
          <w:rFonts w:ascii="Lato" w:eastAsiaTheme="minorHAnsi" w:hAnsi="Lato" w:cstheme="minorBidi"/>
          <w:sz w:val="24"/>
          <w:szCs w:val="24"/>
        </w:rPr>
        <w:t>n</w:t>
      </w:r>
      <w:r w:rsidRPr="00E96880">
        <w:rPr>
          <w:rFonts w:ascii="Lato" w:eastAsiaTheme="minorHAnsi" w:hAnsi="Lato" w:cstheme="minorBidi"/>
          <w:sz w:val="24"/>
          <w:szCs w:val="24"/>
        </w:rPr>
        <w:t xml:space="preserve">ych osobowych Panią/Pana dotyczących narusza przepisy Ogólnego </w:t>
      </w:r>
      <w:r w:rsidR="00E96880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>ro</w:t>
      </w:r>
      <w:r w:rsidR="00E96880">
        <w:rPr>
          <w:rFonts w:ascii="Lato" w:eastAsiaTheme="minorHAnsi" w:hAnsi="Lato" w:cstheme="minorBidi"/>
          <w:sz w:val="24"/>
          <w:szCs w:val="24"/>
        </w:rPr>
        <w:t>z</w:t>
      </w:r>
      <w:r w:rsidRPr="00E96880">
        <w:rPr>
          <w:rFonts w:ascii="Lato" w:eastAsiaTheme="minorHAnsi" w:hAnsi="Lato" w:cstheme="minorBidi"/>
          <w:sz w:val="24"/>
          <w:szCs w:val="24"/>
        </w:rPr>
        <w:t>porządzenia o ochronie danych.</w:t>
      </w:r>
    </w:p>
    <w:p w14:paraId="08F5BAB3" w14:textId="1C8F7286" w:rsidR="00387D11" w:rsidRPr="00E96880" w:rsidRDefault="00387D11" w:rsidP="00E96880">
      <w:pPr>
        <w:numPr>
          <w:ilvl w:val="0"/>
          <w:numId w:val="11"/>
        </w:numPr>
        <w:tabs>
          <w:tab w:val="clear" w:pos="1071"/>
          <w:tab w:val="num" w:pos="709"/>
        </w:tabs>
        <w:suppressAutoHyphens w:val="0"/>
        <w:autoSpaceDN/>
        <w:spacing w:after="0" w:line="300" w:lineRule="atLeast"/>
        <w:ind w:left="709" w:hanging="283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 xml:space="preserve">Realizację w/w praw można zrealizować poprzez wysyłkę maila na adres </w:t>
      </w:r>
      <w:hyperlink r:id="rId10" w:history="1">
        <w:r w:rsidR="00034BBC" w:rsidRPr="00E96880">
          <w:rPr>
            <w:rStyle w:val="Hipercze"/>
            <w:rFonts w:ascii="Lato" w:eastAsiaTheme="minorHAnsi" w:hAnsi="Lato" w:cstheme="minorBidi"/>
            <w:sz w:val="24"/>
            <w:szCs w:val="24"/>
          </w:rPr>
          <w:t>online@kopalnia.pl</w:t>
        </w:r>
      </w:hyperlink>
      <w:r w:rsidRPr="00E96880">
        <w:rPr>
          <w:rFonts w:ascii="Lato" w:eastAsiaTheme="minorHAnsi" w:hAnsi="Lato" w:cstheme="minorBidi"/>
          <w:sz w:val="24"/>
          <w:szCs w:val="24"/>
        </w:rPr>
        <w:t xml:space="preserve"> lub </w:t>
      </w:r>
      <w:hyperlink r:id="rId11" w:history="1">
        <w:r w:rsidR="00257A6D" w:rsidRPr="00E96880">
          <w:rPr>
            <w:rStyle w:val="Hipercze"/>
            <w:rFonts w:ascii="Lato" w:eastAsiaTheme="minorHAnsi" w:hAnsi="Lato" w:cstheme="minorBidi"/>
            <w:sz w:val="24"/>
            <w:szCs w:val="24"/>
          </w:rPr>
          <w:t>iod.sa@kopalnia.pl</w:t>
        </w:r>
      </w:hyperlink>
      <w:r w:rsidR="00257A6D" w:rsidRPr="00E96880">
        <w:rPr>
          <w:rFonts w:ascii="Lato" w:eastAsiaTheme="minorHAnsi" w:hAnsi="Lato" w:cstheme="minorBidi"/>
          <w:sz w:val="24"/>
          <w:szCs w:val="24"/>
        </w:rPr>
        <w:t>.</w:t>
      </w:r>
    </w:p>
    <w:p w14:paraId="56081D26" w14:textId="2439CE86" w:rsidR="00387D11" w:rsidRPr="00E96880" w:rsidRDefault="00387D11" w:rsidP="00E96880">
      <w:pPr>
        <w:numPr>
          <w:ilvl w:val="0"/>
          <w:numId w:val="11"/>
        </w:numPr>
        <w:tabs>
          <w:tab w:val="clear" w:pos="1071"/>
          <w:tab w:val="num" w:pos="709"/>
        </w:tabs>
        <w:suppressAutoHyphens w:val="0"/>
        <w:autoSpaceDN/>
        <w:spacing w:after="0" w:line="300" w:lineRule="atLeast"/>
        <w:ind w:left="709" w:hanging="283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 xml:space="preserve">Podanie przez Panią/Pana danych osobowych jest dobrowolne, ale jest </w:t>
      </w:r>
      <w:r w:rsidR="00BD5C84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 xml:space="preserve">niezbędnym warunkiem do wykonania zawartej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>U</w:t>
      </w:r>
      <w:r w:rsidRPr="00E96880">
        <w:rPr>
          <w:rFonts w:ascii="Lato" w:eastAsiaTheme="minorHAnsi" w:hAnsi="Lato" w:cstheme="minorBidi"/>
          <w:sz w:val="24"/>
          <w:szCs w:val="24"/>
        </w:rPr>
        <w:t xml:space="preserve">mowy sprzedaży </w:t>
      </w:r>
      <w:r w:rsidR="00257A6D" w:rsidRPr="00E96880">
        <w:rPr>
          <w:rFonts w:ascii="Lato" w:eastAsiaTheme="minorHAnsi" w:hAnsi="Lato" w:cstheme="minorBidi"/>
          <w:sz w:val="24"/>
          <w:szCs w:val="24"/>
        </w:rPr>
        <w:t>B</w:t>
      </w:r>
      <w:r w:rsidRPr="00E96880">
        <w:rPr>
          <w:rFonts w:ascii="Lato" w:eastAsiaTheme="minorHAnsi" w:hAnsi="Lato" w:cstheme="minorBidi"/>
          <w:sz w:val="24"/>
          <w:szCs w:val="24"/>
        </w:rPr>
        <w:t>iletu.</w:t>
      </w:r>
    </w:p>
    <w:p w14:paraId="63111CAA" w14:textId="6EFE135D" w:rsidR="00034BBC" w:rsidRPr="00E96880" w:rsidRDefault="00034BBC" w:rsidP="00E96880">
      <w:pPr>
        <w:numPr>
          <w:ilvl w:val="0"/>
          <w:numId w:val="11"/>
        </w:numPr>
        <w:tabs>
          <w:tab w:val="clear" w:pos="1071"/>
          <w:tab w:val="num" w:pos="709"/>
        </w:tabs>
        <w:suppressAutoHyphens w:val="0"/>
        <w:autoSpaceDN/>
        <w:spacing w:after="0" w:line="300" w:lineRule="atLeast"/>
        <w:ind w:left="709" w:hanging="283"/>
        <w:textAlignment w:val="auto"/>
        <w:rPr>
          <w:rFonts w:ascii="Lato" w:eastAsiaTheme="minorHAnsi" w:hAnsi="Lato" w:cstheme="minorBidi"/>
          <w:sz w:val="24"/>
          <w:szCs w:val="24"/>
        </w:rPr>
      </w:pPr>
      <w:r w:rsidRPr="00E96880">
        <w:rPr>
          <w:rFonts w:ascii="Lato" w:eastAsiaTheme="minorHAnsi" w:hAnsi="Lato" w:cstheme="minorBidi"/>
          <w:sz w:val="24"/>
          <w:szCs w:val="24"/>
        </w:rPr>
        <w:t xml:space="preserve">Przetwarzanie Pani/Pana danych osobowych nie będzie wiązało się z </w:t>
      </w:r>
      <w:r w:rsidR="00E96880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 xml:space="preserve">podejmowaniem decyzji, opartych wyłącznie na zautomatyzowanym </w:t>
      </w:r>
      <w:r w:rsidR="00BD5C84">
        <w:rPr>
          <w:rFonts w:ascii="Lato" w:eastAsiaTheme="minorHAnsi" w:hAnsi="Lato" w:cstheme="minorBidi"/>
          <w:sz w:val="24"/>
          <w:szCs w:val="24"/>
        </w:rPr>
        <w:br/>
      </w:r>
      <w:r w:rsidRPr="00E96880">
        <w:rPr>
          <w:rFonts w:ascii="Lato" w:eastAsiaTheme="minorHAnsi" w:hAnsi="Lato" w:cstheme="minorBidi"/>
          <w:sz w:val="24"/>
          <w:szCs w:val="24"/>
        </w:rPr>
        <w:t>przetwarzaniu, w tym profilowaniu.</w:t>
      </w:r>
    </w:p>
    <w:p w14:paraId="1E06D995" w14:textId="77777777" w:rsidR="00C42068" w:rsidRPr="00E96880" w:rsidRDefault="00C42068" w:rsidP="00E96880">
      <w:pPr>
        <w:spacing w:after="0" w:line="300" w:lineRule="atLeast"/>
        <w:rPr>
          <w:rFonts w:ascii="Lato" w:hAnsi="Lato"/>
          <w:b/>
          <w:bCs/>
          <w:color w:val="000000"/>
          <w:sz w:val="24"/>
          <w:szCs w:val="24"/>
          <w:shd w:val="clear" w:color="auto" w:fill="FFFFFF"/>
        </w:rPr>
      </w:pPr>
    </w:p>
    <w:p w14:paraId="3251D9EC" w14:textId="716AAF51" w:rsidR="00C42068" w:rsidRPr="00E96880" w:rsidRDefault="00A548F3" w:rsidP="00E96880">
      <w:pPr>
        <w:pStyle w:val="Nagwek3"/>
        <w:jc w:val="center"/>
        <w:rPr>
          <w:rFonts w:ascii="Lato" w:hAnsi="Lato"/>
          <w:shd w:val="clear" w:color="auto" w:fill="FFFFFF"/>
        </w:rPr>
      </w:pPr>
      <w:r w:rsidRPr="00E96880">
        <w:rPr>
          <w:rFonts w:ascii="Lato" w:hAnsi="Lato"/>
          <w:shd w:val="clear" w:color="auto" w:fill="FFFFFF"/>
        </w:rPr>
        <w:t>§7</w:t>
      </w:r>
      <w:r w:rsidR="00A93DD7" w:rsidRPr="00E96880">
        <w:rPr>
          <w:rFonts w:ascii="Lato" w:hAnsi="Lato"/>
          <w:shd w:val="clear" w:color="auto" w:fill="FFFFFF"/>
        </w:rPr>
        <w:br/>
      </w:r>
      <w:r w:rsidRPr="00E96880">
        <w:rPr>
          <w:rFonts w:ascii="Lato" w:hAnsi="Lato"/>
          <w:shd w:val="clear" w:color="auto" w:fill="FFFFFF"/>
        </w:rPr>
        <w:t>Prawa i obowiązki stron</w:t>
      </w:r>
    </w:p>
    <w:p w14:paraId="0921FD37" w14:textId="77777777" w:rsidR="00C42068" w:rsidRPr="00E96880" w:rsidRDefault="00A548F3" w:rsidP="00E96880">
      <w:pPr>
        <w:numPr>
          <w:ilvl w:val="0"/>
          <w:numId w:val="10"/>
        </w:numPr>
        <w:spacing w:after="0" w:line="300" w:lineRule="atLeast"/>
        <w:ind w:hanging="294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Klient lub Kontrahent zobowiązany jest: </w:t>
      </w:r>
    </w:p>
    <w:p w14:paraId="77FBEF95" w14:textId="77777777" w:rsidR="00C42068" w:rsidRPr="00E96880" w:rsidRDefault="00A548F3" w:rsidP="00E96880">
      <w:pPr>
        <w:numPr>
          <w:ilvl w:val="1"/>
          <w:numId w:val="10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lastRenderedPageBreak/>
        <w:t>Korzystać z Systemu zgodnie z przepisami prawa, postanowieniami niniejszych „Zasad” oraz dobrymi obyczajami.</w:t>
      </w:r>
    </w:p>
    <w:p w14:paraId="172327B5" w14:textId="77777777" w:rsidR="00C42068" w:rsidRPr="00E96880" w:rsidRDefault="00A548F3" w:rsidP="00E96880">
      <w:pPr>
        <w:numPr>
          <w:ilvl w:val="1"/>
          <w:numId w:val="10"/>
        </w:numPr>
        <w:spacing w:after="0" w:line="300" w:lineRule="atLeast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Nie przenosić praw wynikających z zawarcia Umowy na osoby trzecie.</w:t>
      </w:r>
    </w:p>
    <w:p w14:paraId="3AB718E8" w14:textId="77777777" w:rsidR="00C42068" w:rsidRPr="00E96880" w:rsidRDefault="00A548F3" w:rsidP="00E96880">
      <w:pPr>
        <w:numPr>
          <w:ilvl w:val="1"/>
          <w:numId w:val="10"/>
        </w:numPr>
        <w:spacing w:after="0" w:line="300" w:lineRule="atLeast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Podać prawdziwe dane osobowe dotyczące płatności kartą. </w:t>
      </w:r>
    </w:p>
    <w:p w14:paraId="1D434111" w14:textId="77777777" w:rsidR="00C42068" w:rsidRPr="00E96880" w:rsidRDefault="00A548F3" w:rsidP="00E96880">
      <w:pPr>
        <w:numPr>
          <w:ilvl w:val="0"/>
          <w:numId w:val="10"/>
        </w:numPr>
        <w:spacing w:after="0" w:line="300" w:lineRule="atLeast"/>
        <w:ind w:hanging="294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Klient lub Kontrahent oświadcza, że wszelkie informacje dostarczone przez niego w trakcie korzystania z Systemu są prawdziwe i zgodne z jego najlepszą wiedzą.</w:t>
      </w:r>
    </w:p>
    <w:p w14:paraId="3823F946" w14:textId="77777777" w:rsidR="00C42068" w:rsidRPr="00E96880" w:rsidRDefault="00A548F3" w:rsidP="00E96880">
      <w:pPr>
        <w:numPr>
          <w:ilvl w:val="0"/>
          <w:numId w:val="10"/>
        </w:numPr>
        <w:spacing w:after="0" w:line="300" w:lineRule="atLeast"/>
        <w:ind w:hanging="294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Klientowi lub Kontrahentowi przysługuje prawo złożenia reklamacji w formie pisemnej. W tym celu powinien skontaktować się z Operatorem Systemu za pośrednictwem poczty elektronicznej </w:t>
      </w:r>
      <w:hyperlink r:id="rId12" w:history="1">
        <w:r w:rsidRPr="00E96880">
          <w:rPr>
            <w:rStyle w:val="Hipercze"/>
            <w:rFonts w:ascii="Lato" w:hAnsi="Lato"/>
            <w:sz w:val="24"/>
            <w:szCs w:val="24"/>
            <w:shd w:val="clear" w:color="auto" w:fill="FFFFFF"/>
          </w:rPr>
          <w:t>online@kopalnia.pl</w:t>
        </w:r>
      </w:hyperlink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do 14 dni od dnia zawarcia Umowy. Klient lub Kontrahent jest zobowiązany do dostarczenia wszelkich informacji i dokumentacji dotyczących składanej reklamacji.</w:t>
      </w:r>
    </w:p>
    <w:p w14:paraId="571ED2F0" w14:textId="77777777" w:rsidR="00C42068" w:rsidRPr="00E96880" w:rsidRDefault="00A548F3" w:rsidP="00E96880">
      <w:pPr>
        <w:numPr>
          <w:ilvl w:val="0"/>
          <w:numId w:val="10"/>
        </w:numPr>
        <w:spacing w:after="0" w:line="300" w:lineRule="atLeast"/>
        <w:ind w:hanging="294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Klient lub Kontrahent oświadcza, że znane mu są konsekwencje cywilnoprawne i prawno-karne działań niezgodnych z obowiązującym w Polsce porządkiem prawnym, oraz przyjmuje do wiadomości, że o działaniach mających znamiona czynu zagrożonego (niedozwolonego) przez ustawę (oszustwo, itp.) będą informowane właściwe organy ochrony prawa, co nie wyłącza dochodzenia naprawienia szkody na drodze cywilnej. </w:t>
      </w:r>
    </w:p>
    <w:p w14:paraId="548F193A" w14:textId="77777777" w:rsidR="00C42068" w:rsidRPr="00E96880" w:rsidRDefault="00A548F3" w:rsidP="00E96880">
      <w:pPr>
        <w:numPr>
          <w:ilvl w:val="0"/>
          <w:numId w:val="10"/>
        </w:numPr>
        <w:spacing w:after="0" w:line="300" w:lineRule="atLeast"/>
        <w:ind w:hanging="294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Usługodawca ma prawo odstąpić od Umowy w przypadku naruszenia przez Klienta lub Kontrahenta niniejszych Zasad, w szczególności podania nieprawidłowych danych osobowych i danych dotyczących karty płatniczej. </w:t>
      </w:r>
    </w:p>
    <w:p w14:paraId="10C7B052" w14:textId="77777777" w:rsidR="00C42068" w:rsidRPr="00E96880" w:rsidRDefault="00A548F3" w:rsidP="00E96880">
      <w:pPr>
        <w:numPr>
          <w:ilvl w:val="0"/>
          <w:numId w:val="10"/>
        </w:numPr>
        <w:tabs>
          <w:tab w:val="left" w:pos="720"/>
        </w:tabs>
        <w:spacing w:after="0" w:line="300" w:lineRule="atLeast"/>
        <w:ind w:left="714" w:hanging="288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  <w:shd w:val="clear" w:color="auto" w:fill="FFFFFF"/>
        </w:rPr>
        <w:t>W przypadku wystąpienia okoliczności, które uniemożliwiają zwiedzanie w terminie wynikającym z dokonanego zamówienia z winy Operatora Systemu, Operator Systemu zobowiązuje się do dołożenia wszelkich starań w celu realizacji usługi w nowym terminie ustalonym przez strony.</w:t>
      </w:r>
    </w:p>
    <w:p w14:paraId="57C402FE" w14:textId="77777777" w:rsidR="00C42068" w:rsidRPr="00E96880" w:rsidRDefault="00A548F3" w:rsidP="00E96880">
      <w:pPr>
        <w:numPr>
          <w:ilvl w:val="0"/>
          <w:numId w:val="10"/>
        </w:numPr>
        <w:tabs>
          <w:tab w:val="left" w:pos="720"/>
        </w:tabs>
        <w:spacing w:after="0" w:line="300" w:lineRule="atLeast"/>
        <w:ind w:left="714" w:hanging="288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</w:rPr>
        <w:t>Umowa sprzedaży Biletów zawierana jest zgodnie z prawem polskim.</w:t>
      </w:r>
    </w:p>
    <w:p w14:paraId="15B3B5E0" w14:textId="21C9BACE" w:rsidR="00C42068" w:rsidRPr="00E96880" w:rsidRDefault="00A548F3" w:rsidP="00E96880">
      <w:pPr>
        <w:numPr>
          <w:ilvl w:val="0"/>
          <w:numId w:val="10"/>
        </w:numPr>
        <w:tabs>
          <w:tab w:val="left" w:pos="720"/>
        </w:tabs>
        <w:spacing w:after="0" w:line="300" w:lineRule="atLeast"/>
        <w:ind w:left="714" w:hanging="288"/>
        <w:rPr>
          <w:rFonts w:ascii="Lato" w:hAnsi="Lato"/>
          <w:sz w:val="24"/>
          <w:szCs w:val="24"/>
        </w:rPr>
      </w:pPr>
      <w:r w:rsidRPr="00E96880">
        <w:rPr>
          <w:rFonts w:ascii="Lato" w:hAnsi="Lato"/>
          <w:color w:val="000000"/>
          <w:sz w:val="24"/>
          <w:szCs w:val="24"/>
        </w:rPr>
        <w:t>Prawa i obowiązki stron wynikające z zawartej umowy sprzedaży Biletów regulowane są w ustawie z dnia 30 maja 2014 roku o prawach konsumenta (</w:t>
      </w:r>
      <w:r w:rsidR="003075C3" w:rsidRPr="00E96880">
        <w:rPr>
          <w:rFonts w:ascii="Lato" w:hAnsi="Lato"/>
          <w:color w:val="000000"/>
          <w:sz w:val="24"/>
          <w:szCs w:val="24"/>
        </w:rPr>
        <w:t xml:space="preserve">tekst jednolity: </w:t>
      </w:r>
      <w:r w:rsidRPr="00E96880">
        <w:rPr>
          <w:rFonts w:ascii="Lato" w:hAnsi="Lato"/>
          <w:color w:val="000000"/>
          <w:sz w:val="24"/>
          <w:szCs w:val="24"/>
        </w:rPr>
        <w:t xml:space="preserve">Dz.U. z </w:t>
      </w:r>
      <w:r w:rsidR="003075C3" w:rsidRPr="00E96880">
        <w:rPr>
          <w:rFonts w:ascii="Lato" w:hAnsi="Lato"/>
          <w:color w:val="000000"/>
          <w:sz w:val="24"/>
          <w:szCs w:val="24"/>
        </w:rPr>
        <w:t>2020</w:t>
      </w:r>
      <w:r w:rsidRPr="00E96880">
        <w:rPr>
          <w:rFonts w:ascii="Lato" w:hAnsi="Lato"/>
          <w:color w:val="000000"/>
          <w:sz w:val="24"/>
          <w:szCs w:val="24"/>
        </w:rPr>
        <w:t xml:space="preserve"> r., poz.</w:t>
      </w:r>
      <w:r w:rsidR="003075C3" w:rsidRPr="00E96880">
        <w:rPr>
          <w:rFonts w:ascii="Lato" w:hAnsi="Lato"/>
          <w:color w:val="000000"/>
          <w:sz w:val="24"/>
          <w:szCs w:val="24"/>
        </w:rPr>
        <w:t xml:space="preserve"> 287 z </w:t>
      </w:r>
      <w:proofErr w:type="spellStart"/>
      <w:r w:rsidR="003075C3" w:rsidRPr="00E96880">
        <w:rPr>
          <w:rFonts w:ascii="Lato" w:hAnsi="Lato"/>
          <w:color w:val="000000"/>
          <w:sz w:val="24"/>
          <w:szCs w:val="24"/>
        </w:rPr>
        <w:t>późn</w:t>
      </w:r>
      <w:proofErr w:type="spellEnd"/>
      <w:r w:rsidR="003075C3" w:rsidRPr="00E96880">
        <w:rPr>
          <w:rFonts w:ascii="Lato" w:hAnsi="Lato"/>
          <w:color w:val="000000"/>
          <w:sz w:val="24"/>
          <w:szCs w:val="24"/>
        </w:rPr>
        <w:t>. zm.</w:t>
      </w:r>
      <w:r w:rsidRPr="00E96880">
        <w:rPr>
          <w:rFonts w:ascii="Lato" w:hAnsi="Lato"/>
          <w:color w:val="000000"/>
          <w:sz w:val="24"/>
          <w:szCs w:val="24"/>
        </w:rPr>
        <w:t>) oraz w ustawie z dnia 23 kwietnia 1964 r. Kodeks Cywilny (</w:t>
      </w:r>
      <w:r w:rsidR="003075C3" w:rsidRPr="00E96880">
        <w:rPr>
          <w:rFonts w:ascii="Lato" w:hAnsi="Lato"/>
          <w:color w:val="000000"/>
          <w:sz w:val="24"/>
          <w:szCs w:val="24"/>
        </w:rPr>
        <w:t xml:space="preserve">tekst jednolity </w:t>
      </w:r>
      <w:r w:rsidRPr="00E96880">
        <w:rPr>
          <w:rFonts w:ascii="Lato" w:hAnsi="Lato"/>
          <w:color w:val="000000"/>
          <w:sz w:val="24"/>
          <w:szCs w:val="24"/>
        </w:rPr>
        <w:t xml:space="preserve">Dz.U. </w:t>
      </w:r>
      <w:r w:rsidR="003075C3" w:rsidRPr="00E96880">
        <w:rPr>
          <w:rFonts w:ascii="Lato" w:hAnsi="Lato"/>
          <w:color w:val="000000"/>
          <w:sz w:val="24"/>
          <w:szCs w:val="24"/>
        </w:rPr>
        <w:t>z 2020 r</w:t>
      </w:r>
      <w:r w:rsidRPr="00E96880">
        <w:rPr>
          <w:rFonts w:ascii="Lato" w:hAnsi="Lato"/>
          <w:color w:val="000000"/>
          <w:sz w:val="24"/>
          <w:szCs w:val="24"/>
        </w:rPr>
        <w:t>.</w:t>
      </w:r>
      <w:r w:rsidR="003075C3" w:rsidRPr="00E96880">
        <w:rPr>
          <w:rFonts w:ascii="Lato" w:hAnsi="Lato"/>
          <w:color w:val="000000"/>
          <w:sz w:val="24"/>
          <w:szCs w:val="24"/>
        </w:rPr>
        <w:t xml:space="preserve"> poz. 1740</w:t>
      </w:r>
      <w:r w:rsidRPr="00E96880">
        <w:rPr>
          <w:rFonts w:ascii="Lato" w:hAnsi="Lato"/>
          <w:color w:val="000000"/>
          <w:sz w:val="24"/>
          <w:szCs w:val="24"/>
        </w:rPr>
        <w:t xml:space="preserve">z </w:t>
      </w:r>
      <w:proofErr w:type="spellStart"/>
      <w:r w:rsidR="003075C3" w:rsidRPr="00E96880">
        <w:rPr>
          <w:rFonts w:ascii="Lato" w:hAnsi="Lato"/>
          <w:color w:val="000000"/>
          <w:sz w:val="24"/>
          <w:szCs w:val="24"/>
        </w:rPr>
        <w:t>pózn</w:t>
      </w:r>
      <w:proofErr w:type="spellEnd"/>
      <w:r w:rsidR="003075C3" w:rsidRPr="00E96880">
        <w:rPr>
          <w:rFonts w:ascii="Lato" w:hAnsi="Lato"/>
          <w:color w:val="000000"/>
          <w:sz w:val="24"/>
          <w:szCs w:val="24"/>
        </w:rPr>
        <w:t xml:space="preserve">. </w:t>
      </w:r>
      <w:r w:rsidRPr="00E96880">
        <w:rPr>
          <w:rFonts w:ascii="Lato" w:hAnsi="Lato"/>
          <w:color w:val="000000"/>
          <w:sz w:val="24"/>
          <w:szCs w:val="24"/>
        </w:rPr>
        <w:t>zm.). Postanowienie ustawy z dnia 30 maja 2014 roku o prawach konsumenta mają zastosowanie do umów sprzedaży Biletów zawartych od dnia 25 grudnia 2014 roku.</w:t>
      </w:r>
    </w:p>
    <w:p w14:paraId="12A1E4DE" w14:textId="77777777" w:rsidR="004E1078" w:rsidRPr="00E96880" w:rsidRDefault="004E1078" w:rsidP="00E96880">
      <w:pPr>
        <w:tabs>
          <w:tab w:val="left" w:pos="720"/>
        </w:tabs>
        <w:spacing w:after="0" w:line="300" w:lineRule="atLeast"/>
        <w:ind w:left="714"/>
        <w:rPr>
          <w:rFonts w:ascii="Lato" w:hAnsi="Lato"/>
          <w:sz w:val="24"/>
          <w:szCs w:val="24"/>
        </w:rPr>
      </w:pPr>
    </w:p>
    <w:p w14:paraId="2A54FF8F" w14:textId="702763F6" w:rsidR="00C42068" w:rsidRPr="00E96880" w:rsidRDefault="002F6B23" w:rsidP="00E96880">
      <w:pPr>
        <w:pStyle w:val="NormalnyWeb"/>
        <w:spacing w:before="0" w:after="0" w:line="300" w:lineRule="atLeast"/>
        <w:rPr>
          <w:rFonts w:ascii="Lato" w:hAnsi="Lato"/>
        </w:rPr>
      </w:pPr>
      <w:hyperlink r:id="rId13" w:history="1">
        <w:r w:rsidR="00E96880" w:rsidRPr="0080699F">
          <w:rPr>
            <w:rStyle w:val="Hipercze"/>
            <w:rFonts w:ascii="Lato" w:hAnsi="Lato"/>
          </w:rPr>
          <w:t>e-mail: online@kopalnia.pl</w:t>
        </w:r>
      </w:hyperlink>
      <w:r w:rsidR="00A548F3" w:rsidRPr="00E96880">
        <w:rPr>
          <w:rFonts w:ascii="Lato" w:hAnsi="Lato"/>
          <w:b/>
          <w:color w:val="000000"/>
          <w:shd w:val="clear" w:color="auto" w:fill="FFFFFF"/>
        </w:rPr>
        <w:t xml:space="preserve"> </w:t>
      </w:r>
    </w:p>
    <w:p w14:paraId="19DCD8BC" w14:textId="346024C6" w:rsidR="00C42068" w:rsidRPr="00E96880" w:rsidRDefault="00A548F3" w:rsidP="00E96880">
      <w:pPr>
        <w:pStyle w:val="txt1"/>
        <w:spacing w:before="0" w:after="0" w:line="300" w:lineRule="atLeast"/>
        <w:rPr>
          <w:rFonts w:ascii="Lato" w:hAnsi="Lato"/>
        </w:rPr>
      </w:pPr>
      <w:r w:rsidRPr="00E96880">
        <w:rPr>
          <w:rFonts w:ascii="Lato" w:hAnsi="Lato"/>
          <w:color w:val="000000"/>
          <w:shd w:val="clear" w:color="auto" w:fill="FFFFFF"/>
        </w:rPr>
        <w:t xml:space="preserve">Pomoc techniczna: </w:t>
      </w:r>
      <w:r w:rsidR="003E5038" w:rsidRPr="00E96880">
        <w:rPr>
          <w:rFonts w:ascii="Lato" w:hAnsi="Lato"/>
          <w:color w:val="000000"/>
          <w:shd w:val="clear" w:color="auto" w:fill="FFFFFF"/>
        </w:rPr>
        <w:t>tech.ebilety@kopalnia.pl</w:t>
      </w:r>
      <w:r w:rsidRPr="00E96880">
        <w:rPr>
          <w:rFonts w:ascii="Lato" w:hAnsi="Lato"/>
          <w:color w:val="000000"/>
          <w:shd w:val="clear" w:color="auto" w:fill="FFFFFF"/>
        </w:rPr>
        <w:br/>
        <w:t>Serwis techniczny/</w:t>
      </w:r>
      <w:r w:rsidR="003E5038" w:rsidRPr="00E96880">
        <w:rPr>
          <w:rFonts w:ascii="Lato" w:hAnsi="Lato"/>
          <w:color w:val="000000"/>
          <w:shd w:val="clear" w:color="auto" w:fill="FFFFFF"/>
        </w:rPr>
        <w:t xml:space="preserve"> </w:t>
      </w:r>
      <w:r w:rsidRPr="00E96880">
        <w:rPr>
          <w:rFonts w:ascii="Lato" w:hAnsi="Lato"/>
          <w:color w:val="000000"/>
          <w:shd w:val="clear" w:color="auto" w:fill="FFFFFF"/>
        </w:rPr>
        <w:t>zgłaszanie błędów</w:t>
      </w:r>
      <w:r w:rsidR="003E5038" w:rsidRPr="00E96880">
        <w:rPr>
          <w:rFonts w:ascii="Lato" w:hAnsi="Lato"/>
          <w:color w:val="000000"/>
          <w:shd w:val="clear" w:color="auto" w:fill="FFFFFF"/>
        </w:rPr>
        <w:t>: tech.ebilety@kopalnia.pl</w:t>
      </w:r>
      <w:r w:rsidRPr="00E96880">
        <w:rPr>
          <w:rFonts w:ascii="Lato" w:hAnsi="Lato"/>
          <w:color w:val="000000"/>
          <w:shd w:val="clear" w:color="auto" w:fill="FFFFFF"/>
        </w:rPr>
        <w:br/>
      </w:r>
    </w:p>
    <w:sectPr w:rsidR="00C42068" w:rsidRPr="00E96880">
      <w:footerReference w:type="default" r:id="rId14"/>
      <w:pgSz w:w="11906" w:h="16838"/>
      <w:pgMar w:top="1135" w:right="1133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CE22" w14:textId="77777777" w:rsidR="002F6B23" w:rsidRDefault="002F6B23">
      <w:pPr>
        <w:spacing w:after="0"/>
      </w:pPr>
      <w:r>
        <w:separator/>
      </w:r>
    </w:p>
  </w:endnote>
  <w:endnote w:type="continuationSeparator" w:id="0">
    <w:p w14:paraId="778184BD" w14:textId="77777777" w:rsidR="002F6B23" w:rsidRDefault="002F6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6ABC" w14:textId="77777777" w:rsidR="00C714CE" w:rsidRDefault="00A548F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1B68B36" w14:textId="77777777" w:rsidR="00C714CE" w:rsidRDefault="002F6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CE05" w14:textId="77777777" w:rsidR="002F6B23" w:rsidRDefault="002F6B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3E00F7" w14:textId="77777777" w:rsidR="002F6B23" w:rsidRDefault="002F6B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4D1"/>
    <w:multiLevelType w:val="hybridMultilevel"/>
    <w:tmpl w:val="DAD8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416"/>
    <w:multiLevelType w:val="multilevel"/>
    <w:tmpl w:val="9F700772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entative="1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2" w15:restartNumberingAfterBreak="0">
    <w:nsid w:val="1F3D2DF7"/>
    <w:multiLevelType w:val="multilevel"/>
    <w:tmpl w:val="4DBEFE1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31A656F"/>
    <w:multiLevelType w:val="multilevel"/>
    <w:tmpl w:val="3D1A56F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93640B7"/>
    <w:multiLevelType w:val="hybridMultilevel"/>
    <w:tmpl w:val="E37E11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4B10"/>
    <w:multiLevelType w:val="multilevel"/>
    <w:tmpl w:val="CA141290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846087E"/>
    <w:multiLevelType w:val="multilevel"/>
    <w:tmpl w:val="E1CE61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978446F"/>
    <w:multiLevelType w:val="multilevel"/>
    <w:tmpl w:val="310636A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477F"/>
    <w:multiLevelType w:val="hybridMultilevel"/>
    <w:tmpl w:val="270EA0D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54243982"/>
    <w:multiLevelType w:val="multilevel"/>
    <w:tmpl w:val="D6029404"/>
    <w:lvl w:ilvl="0">
      <w:start w:val="1"/>
      <w:numFmt w:val="lowerLetter"/>
      <w:lvlText w:val="%1)"/>
      <w:lvlJc w:val="left"/>
      <w:pPr>
        <w:ind w:left="194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58614576"/>
    <w:multiLevelType w:val="multilevel"/>
    <w:tmpl w:val="90D0EE9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72CB14EE"/>
    <w:multiLevelType w:val="multilevel"/>
    <w:tmpl w:val="288ABC90"/>
    <w:lvl w:ilvl="0">
      <w:numFmt w:val="bullet"/>
      <w:lvlText w:val=""/>
      <w:lvlJc w:val="left"/>
      <w:pPr>
        <w:ind w:left="14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7" w:hanging="360"/>
      </w:pPr>
      <w:rPr>
        <w:rFonts w:ascii="Wingdings" w:hAnsi="Wingdings"/>
      </w:rPr>
    </w:lvl>
  </w:abstractNum>
  <w:abstractNum w:abstractNumId="12" w15:restartNumberingAfterBreak="0">
    <w:nsid w:val="785658F6"/>
    <w:multiLevelType w:val="multilevel"/>
    <w:tmpl w:val="38F6B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76E9D"/>
    <w:multiLevelType w:val="multilevel"/>
    <w:tmpl w:val="73C4C5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68"/>
    <w:rsid w:val="00006716"/>
    <w:rsid w:val="00034BBC"/>
    <w:rsid w:val="000638DE"/>
    <w:rsid w:val="00120ED9"/>
    <w:rsid w:val="001315AD"/>
    <w:rsid w:val="00163644"/>
    <w:rsid w:val="00174E8C"/>
    <w:rsid w:val="00197F44"/>
    <w:rsid w:val="001B525F"/>
    <w:rsid w:val="001C45A3"/>
    <w:rsid w:val="001E635D"/>
    <w:rsid w:val="00237F86"/>
    <w:rsid w:val="0025129F"/>
    <w:rsid w:val="00257A6D"/>
    <w:rsid w:val="00283F83"/>
    <w:rsid w:val="002F6B23"/>
    <w:rsid w:val="003075C3"/>
    <w:rsid w:val="0031313A"/>
    <w:rsid w:val="00315A74"/>
    <w:rsid w:val="00387D11"/>
    <w:rsid w:val="0039753C"/>
    <w:rsid w:val="003E5038"/>
    <w:rsid w:val="004A28E2"/>
    <w:rsid w:val="004E1078"/>
    <w:rsid w:val="004F48FD"/>
    <w:rsid w:val="005B2BAA"/>
    <w:rsid w:val="005E6C7A"/>
    <w:rsid w:val="00702CA8"/>
    <w:rsid w:val="007249D4"/>
    <w:rsid w:val="00852729"/>
    <w:rsid w:val="0093542E"/>
    <w:rsid w:val="00936F6E"/>
    <w:rsid w:val="00982DD0"/>
    <w:rsid w:val="00A548F3"/>
    <w:rsid w:val="00A93DD7"/>
    <w:rsid w:val="00AA3397"/>
    <w:rsid w:val="00AE4C8B"/>
    <w:rsid w:val="00B058B0"/>
    <w:rsid w:val="00BC309C"/>
    <w:rsid w:val="00BD5C84"/>
    <w:rsid w:val="00C05BA6"/>
    <w:rsid w:val="00C42068"/>
    <w:rsid w:val="00C97DA4"/>
    <w:rsid w:val="00D530BB"/>
    <w:rsid w:val="00D91E1E"/>
    <w:rsid w:val="00DA3A04"/>
    <w:rsid w:val="00DD3E3A"/>
    <w:rsid w:val="00E15A30"/>
    <w:rsid w:val="00E76747"/>
    <w:rsid w:val="00E96880"/>
    <w:rsid w:val="00EB44D2"/>
    <w:rsid w:val="00F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679"/>
  <w15:docId w15:val="{79005070-0EE9-431E-AAEC-1E71E443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3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3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Pogrubienie">
    <w:name w:val="Strong"/>
    <w:rPr>
      <w:b/>
      <w:bCs/>
    </w:rPr>
  </w:style>
  <w:style w:type="character" w:customStyle="1" w:styleId="br">
    <w:name w:val="br"/>
    <w:basedOn w:val="Domylnaczcionkaakapitu"/>
  </w:style>
  <w:style w:type="character" w:customStyle="1" w:styleId="apple-style-span">
    <w:name w:val="apple-style-span"/>
    <w:basedOn w:val="Domylnaczcionkaakapitu"/>
  </w:style>
  <w:style w:type="paragraph" w:customStyle="1" w:styleId="txt1">
    <w:name w:val="txt1"/>
    <w:basedOn w:val="Normalny"/>
    <w:pPr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8D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8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1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A6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93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3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3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lnia.pl/" TargetMode="External"/><Relationship Id="rId13" Type="http://schemas.openxmlformats.org/officeDocument/2006/relationships/hyperlink" Target="mailto:e-mail:%20online@kopal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palnia.pl/" TargetMode="External"/><Relationship Id="rId12" Type="http://schemas.openxmlformats.org/officeDocument/2006/relationships/hyperlink" Target="mailto:online@kopaln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.sa@kopaln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nline@kopal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sa@kopal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2186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Kot</dc:creator>
  <dc:description/>
  <cp:lastModifiedBy>Monika Szczepa</cp:lastModifiedBy>
  <cp:revision>7</cp:revision>
  <cp:lastPrinted>2021-04-02T08:57:00Z</cp:lastPrinted>
  <dcterms:created xsi:type="dcterms:W3CDTF">2021-05-25T07:28:00Z</dcterms:created>
  <dcterms:modified xsi:type="dcterms:W3CDTF">2021-05-25T08:20:00Z</dcterms:modified>
</cp:coreProperties>
</file>