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1A07F" w14:textId="3676239F" w:rsidR="00D8446E" w:rsidRPr="00097EFA" w:rsidRDefault="00D8446E" w:rsidP="00D8446E">
      <w:pPr>
        <w:pStyle w:val="Nagwek1"/>
        <w:jc w:val="center"/>
        <w:rPr>
          <w:rFonts w:ascii="Lato" w:hAnsi="Lato"/>
          <w:sz w:val="28"/>
          <w:szCs w:val="28"/>
        </w:rPr>
      </w:pPr>
      <w:r w:rsidRPr="00097EFA">
        <w:rPr>
          <w:rFonts w:ascii="Lato" w:hAnsi="Lato"/>
          <w:sz w:val="28"/>
          <w:szCs w:val="28"/>
        </w:rPr>
        <w:t xml:space="preserve">Załącznik nr 1 do dokumentu „Polityka bezpieczeństwa sanitarnego </w:t>
      </w:r>
      <w:r w:rsidR="00097EFA">
        <w:rPr>
          <w:rFonts w:ascii="Lato" w:hAnsi="Lato"/>
          <w:sz w:val="28"/>
          <w:szCs w:val="28"/>
        </w:rPr>
        <w:br/>
      </w:r>
      <w:r w:rsidRPr="00097EFA">
        <w:rPr>
          <w:rFonts w:ascii="Lato" w:hAnsi="Lato"/>
          <w:sz w:val="28"/>
          <w:szCs w:val="28"/>
        </w:rPr>
        <w:t>w Grupie Kapitałowej Kopalnia  Soli „Wieliczka” w czasie trwania epidemii choroby zakaźnej COVID-19</w:t>
      </w:r>
    </w:p>
    <w:p w14:paraId="16870427" w14:textId="77777777" w:rsidR="00D8446E" w:rsidRPr="00824ED1" w:rsidRDefault="00D8446E" w:rsidP="00D8446E">
      <w:pPr>
        <w:spacing w:line="276" w:lineRule="auto"/>
        <w:jc w:val="center"/>
        <w:rPr>
          <w:rFonts w:ascii="Lato" w:eastAsia="Calibri" w:hAnsi="Lato" w:cs="Times New Roman"/>
          <w:b/>
          <w:bCs/>
          <w:color w:val="00B050"/>
          <w:sz w:val="28"/>
          <w:szCs w:val="24"/>
        </w:rPr>
      </w:pPr>
    </w:p>
    <w:p w14:paraId="54B701BE" w14:textId="0B14345A" w:rsidR="00D8446E" w:rsidRPr="00824ED1" w:rsidRDefault="00D8446E" w:rsidP="00D8446E">
      <w:pPr>
        <w:pStyle w:val="Nagwek2"/>
        <w:jc w:val="center"/>
        <w:rPr>
          <w:rFonts w:ascii="Lato" w:eastAsia="Calibri" w:hAnsi="Lato"/>
        </w:rPr>
      </w:pPr>
      <w:r w:rsidRPr="00824ED1">
        <w:rPr>
          <w:rFonts w:ascii="Lato" w:eastAsia="Calibri" w:hAnsi="Lato"/>
        </w:rPr>
        <w:t xml:space="preserve">Organizacja zwiedzania Trasy turystycznej </w:t>
      </w:r>
      <w:r w:rsidRPr="00824ED1">
        <w:rPr>
          <w:rFonts w:ascii="Lato" w:eastAsia="Calibri" w:hAnsi="Lato"/>
        </w:rPr>
        <w:br/>
        <w:t>w okresie epidemii COVID-19</w:t>
      </w:r>
      <w:r w:rsidR="00824ED1">
        <w:rPr>
          <w:rFonts w:ascii="Lato" w:eastAsia="Calibri" w:hAnsi="Lato"/>
        </w:rPr>
        <w:br/>
      </w:r>
    </w:p>
    <w:p w14:paraId="0BCAAAFF" w14:textId="77777777" w:rsidR="00D8446E" w:rsidRPr="00D8446E" w:rsidRDefault="00D8446E" w:rsidP="00824ED1">
      <w:pPr>
        <w:numPr>
          <w:ilvl w:val="0"/>
          <w:numId w:val="1"/>
        </w:numPr>
        <w:spacing w:after="120"/>
        <w:rPr>
          <w:rFonts w:ascii="Lato" w:eastAsia="Calibri" w:hAnsi="Lato" w:cs="Times New Roman"/>
          <w:sz w:val="24"/>
          <w:szCs w:val="24"/>
        </w:rPr>
      </w:pPr>
      <w:bookmarkStart w:id="0" w:name="_Hlk53997981"/>
      <w:bookmarkStart w:id="1" w:name="_Hlk45712359"/>
      <w:r w:rsidRPr="00D8446E">
        <w:rPr>
          <w:rFonts w:ascii="Lato" w:eastAsia="Calibri" w:hAnsi="Lato" w:cs="Times New Roman"/>
          <w:sz w:val="24"/>
          <w:szCs w:val="24"/>
        </w:rPr>
        <w:t>Zakup biletu na zwiedzanie możliwy jedynie na określoną godzinę.</w:t>
      </w:r>
    </w:p>
    <w:p w14:paraId="790EAB5C" w14:textId="77777777" w:rsidR="00D8446E" w:rsidRPr="00D8446E" w:rsidRDefault="00D8446E" w:rsidP="00824ED1">
      <w:pPr>
        <w:numPr>
          <w:ilvl w:val="0"/>
          <w:numId w:val="1"/>
        </w:numPr>
        <w:spacing w:after="120"/>
        <w:rPr>
          <w:rFonts w:ascii="Lato" w:eastAsia="Calibri" w:hAnsi="Lato" w:cs="Times New Roman"/>
          <w:sz w:val="24"/>
          <w:szCs w:val="24"/>
        </w:rPr>
      </w:pPr>
      <w:r w:rsidRPr="00D8446E">
        <w:rPr>
          <w:rFonts w:ascii="Lato" w:eastAsia="Calibri" w:hAnsi="Lato" w:cs="Times New Roman"/>
          <w:sz w:val="24"/>
          <w:szCs w:val="24"/>
        </w:rPr>
        <w:t>Wejścia na zwiedzanie w odstępach co najmniej 3 minut (maksymalnie 20 wejść na godzinę).</w:t>
      </w:r>
    </w:p>
    <w:bookmarkEnd w:id="0"/>
    <w:p w14:paraId="42D0E780" w14:textId="77777777" w:rsidR="00D8446E" w:rsidRPr="00D8446E" w:rsidRDefault="00D8446E" w:rsidP="00824ED1">
      <w:pPr>
        <w:numPr>
          <w:ilvl w:val="0"/>
          <w:numId w:val="1"/>
        </w:numPr>
        <w:spacing w:after="120"/>
        <w:rPr>
          <w:rFonts w:ascii="Lato" w:eastAsia="Calibri" w:hAnsi="Lato" w:cs="Times New Roman"/>
          <w:sz w:val="24"/>
          <w:szCs w:val="24"/>
        </w:rPr>
      </w:pPr>
      <w:r w:rsidRPr="00D8446E">
        <w:rPr>
          <w:rFonts w:ascii="Lato" w:eastAsia="Calibri" w:hAnsi="Lato" w:cs="Times New Roman"/>
          <w:sz w:val="24"/>
          <w:szCs w:val="24"/>
        </w:rPr>
        <w:t>Ograniczenie maksymalnej liczby osób w grupie zorganizowanej i indywidualnej do 25.</w:t>
      </w:r>
    </w:p>
    <w:p w14:paraId="634DF5BC" w14:textId="04335311" w:rsidR="00D8446E" w:rsidRPr="00D8446E" w:rsidRDefault="00D8446E" w:rsidP="00824ED1">
      <w:pPr>
        <w:numPr>
          <w:ilvl w:val="0"/>
          <w:numId w:val="1"/>
        </w:numPr>
        <w:spacing w:after="120"/>
        <w:rPr>
          <w:rFonts w:ascii="Lato" w:eastAsia="Calibri" w:hAnsi="Lato" w:cs="Times New Roman"/>
          <w:sz w:val="24"/>
          <w:szCs w:val="24"/>
        </w:rPr>
      </w:pPr>
      <w:r w:rsidRPr="00D8446E">
        <w:rPr>
          <w:rFonts w:ascii="Lato" w:eastAsia="Calibri" w:hAnsi="Lato" w:cs="Times New Roman"/>
          <w:sz w:val="24"/>
          <w:szCs w:val="24"/>
        </w:rPr>
        <w:t>Sposób organizacji turystów na powierzchni z uwzględnieniem wymogu zachowania dystansu społecznego, ustala Dział Obsługi Zwiedzających K</w:t>
      </w:r>
      <w:r w:rsidR="00C95BD7">
        <w:rPr>
          <w:rFonts w:ascii="Lato" w:eastAsia="Calibri" w:hAnsi="Lato" w:cs="Times New Roman"/>
          <w:sz w:val="24"/>
          <w:szCs w:val="24"/>
        </w:rPr>
        <w:t xml:space="preserve">opalni </w:t>
      </w:r>
      <w:r w:rsidRPr="00D8446E">
        <w:rPr>
          <w:rFonts w:ascii="Lato" w:eastAsia="Calibri" w:hAnsi="Lato" w:cs="Times New Roman"/>
          <w:sz w:val="24"/>
          <w:szCs w:val="24"/>
        </w:rPr>
        <w:t>S</w:t>
      </w:r>
      <w:r w:rsidR="00C95BD7">
        <w:rPr>
          <w:rFonts w:ascii="Lato" w:eastAsia="Calibri" w:hAnsi="Lato" w:cs="Times New Roman"/>
          <w:sz w:val="24"/>
          <w:szCs w:val="24"/>
        </w:rPr>
        <w:t>oli „</w:t>
      </w:r>
      <w:r w:rsidRPr="00D8446E">
        <w:rPr>
          <w:rFonts w:ascii="Lato" w:eastAsia="Calibri" w:hAnsi="Lato" w:cs="Times New Roman"/>
          <w:sz w:val="24"/>
          <w:szCs w:val="24"/>
        </w:rPr>
        <w:t>W</w:t>
      </w:r>
      <w:r w:rsidR="00C95BD7">
        <w:rPr>
          <w:rFonts w:ascii="Lato" w:eastAsia="Calibri" w:hAnsi="Lato" w:cs="Times New Roman"/>
          <w:sz w:val="24"/>
          <w:szCs w:val="24"/>
        </w:rPr>
        <w:t>ieliczka”</w:t>
      </w:r>
      <w:r w:rsidRPr="00D8446E">
        <w:rPr>
          <w:rFonts w:ascii="Lato" w:eastAsia="Calibri" w:hAnsi="Lato" w:cs="Times New Roman"/>
          <w:sz w:val="24"/>
          <w:szCs w:val="24"/>
        </w:rPr>
        <w:t xml:space="preserve"> Wsparcie (w tym organizacja kolejek do kas i na zwiedzanie</w:t>
      </w:r>
      <w:r w:rsidR="00714B06">
        <w:rPr>
          <w:rFonts w:ascii="Lato" w:eastAsia="Calibri" w:hAnsi="Lato" w:cs="Times New Roman"/>
          <w:sz w:val="24"/>
          <w:szCs w:val="24"/>
        </w:rPr>
        <w:t>,</w:t>
      </w:r>
      <w:r w:rsidRPr="00D8446E">
        <w:rPr>
          <w:rFonts w:ascii="Lato" w:eastAsia="Calibri" w:hAnsi="Lato" w:cs="Times New Roman"/>
          <w:sz w:val="24"/>
          <w:szCs w:val="24"/>
        </w:rPr>
        <w:t xml:space="preserve"> zarówno dla osób indywidualnych</w:t>
      </w:r>
      <w:r w:rsidR="00714B06">
        <w:rPr>
          <w:rFonts w:ascii="Lato" w:eastAsia="Calibri" w:hAnsi="Lato" w:cs="Times New Roman"/>
          <w:sz w:val="24"/>
          <w:szCs w:val="24"/>
        </w:rPr>
        <w:t>,</w:t>
      </w:r>
      <w:r w:rsidRPr="00D8446E">
        <w:rPr>
          <w:rFonts w:ascii="Lato" w:eastAsia="Calibri" w:hAnsi="Lato" w:cs="Times New Roman"/>
          <w:sz w:val="24"/>
          <w:szCs w:val="24"/>
        </w:rPr>
        <w:t xml:space="preserve"> jak i grup zorganizowanych).</w:t>
      </w:r>
    </w:p>
    <w:p w14:paraId="40D91E24" w14:textId="43F89AA1" w:rsidR="00D8446E" w:rsidRPr="00D8446E" w:rsidRDefault="00D8446E" w:rsidP="00824ED1">
      <w:pPr>
        <w:numPr>
          <w:ilvl w:val="0"/>
          <w:numId w:val="1"/>
        </w:numPr>
        <w:spacing w:after="120"/>
        <w:rPr>
          <w:rFonts w:ascii="Lato" w:eastAsia="Calibri" w:hAnsi="Lato" w:cs="Times New Roman"/>
          <w:sz w:val="24"/>
          <w:szCs w:val="24"/>
        </w:rPr>
      </w:pPr>
      <w:r w:rsidRPr="00D8446E">
        <w:rPr>
          <w:rFonts w:ascii="Lato" w:eastAsia="Calibri" w:hAnsi="Lato" w:cs="Times New Roman"/>
          <w:sz w:val="24"/>
          <w:szCs w:val="24"/>
        </w:rPr>
        <w:t>Przed wejściem do budynku nadszybia szybu Daniłowicza oraz w trakcie zwiedzania Trasy turystycznej Turyści zobowiązani są do bezwzględnego nakazu stosowania maseczki zasłaniającej usta i nos oraz zachowania dystansu społecznego</w:t>
      </w:r>
      <w:r w:rsidR="00714B06">
        <w:rPr>
          <w:rFonts w:ascii="Lato" w:eastAsia="Calibri" w:hAnsi="Lato" w:cs="Times New Roman"/>
          <w:sz w:val="24"/>
          <w:szCs w:val="24"/>
        </w:rPr>
        <w:t>,</w:t>
      </w:r>
      <w:r w:rsidRPr="00D8446E">
        <w:rPr>
          <w:rFonts w:ascii="Lato" w:eastAsia="Calibri" w:hAnsi="Lato" w:cs="Times New Roman"/>
          <w:sz w:val="24"/>
          <w:szCs w:val="24"/>
        </w:rPr>
        <w:t xml:space="preserve"> w sposób zgodny z reżimem sanitarnym zawartym w obowiązującym Rozporządzeniu Rady Ministrów w sprawie ustanowienia określonych ograniczeń, nakazów i zakazów w związku z wystąpieniem stanu epidemii (w przypadku zwolnienia z obowiązku zakrywania ust i nosa wymagane będzie okazanie stosownego dokumentu lub zaświadczenia lekarskiego).</w:t>
      </w:r>
    </w:p>
    <w:p w14:paraId="646613AF" w14:textId="7D034D62" w:rsidR="00D8446E" w:rsidRPr="00D8446E" w:rsidRDefault="00D8446E" w:rsidP="00824ED1">
      <w:pPr>
        <w:numPr>
          <w:ilvl w:val="0"/>
          <w:numId w:val="1"/>
        </w:numPr>
        <w:spacing w:after="120"/>
        <w:rPr>
          <w:rFonts w:ascii="Lato" w:eastAsia="Calibri" w:hAnsi="Lato" w:cs="Times New Roman"/>
          <w:sz w:val="24"/>
          <w:szCs w:val="24"/>
        </w:rPr>
      </w:pPr>
      <w:r w:rsidRPr="00D8446E">
        <w:rPr>
          <w:rFonts w:ascii="Lato" w:eastAsia="Calibri" w:hAnsi="Lato" w:cs="Times New Roman"/>
          <w:sz w:val="24"/>
          <w:szCs w:val="24"/>
        </w:rPr>
        <w:t>W przypadku zniszczenia, zużycia lub zgubienia maseczki, istnieje możliwość jej zakupu w punktach handlowych zlokalizowanych w rejonie szybu Daniłowicza i </w:t>
      </w:r>
      <w:r w:rsidR="00714B06">
        <w:rPr>
          <w:rFonts w:ascii="Lato" w:eastAsia="Calibri" w:hAnsi="Lato" w:cs="Times New Roman"/>
          <w:sz w:val="24"/>
          <w:szCs w:val="24"/>
        </w:rPr>
        <w:t xml:space="preserve">na </w:t>
      </w:r>
      <w:r w:rsidRPr="00D8446E">
        <w:rPr>
          <w:rFonts w:ascii="Lato" w:eastAsia="Calibri" w:hAnsi="Lato" w:cs="Times New Roman"/>
          <w:sz w:val="24"/>
          <w:szCs w:val="24"/>
        </w:rPr>
        <w:t>Trasie turystycznej.</w:t>
      </w:r>
    </w:p>
    <w:p w14:paraId="3B0DFACA" w14:textId="77777777" w:rsidR="00D8446E" w:rsidRPr="00D8446E" w:rsidRDefault="00D8446E" w:rsidP="00824ED1">
      <w:pPr>
        <w:numPr>
          <w:ilvl w:val="0"/>
          <w:numId w:val="1"/>
        </w:numPr>
        <w:spacing w:after="120"/>
        <w:rPr>
          <w:rFonts w:ascii="Lato" w:eastAsia="Calibri" w:hAnsi="Lato" w:cs="Times New Roman"/>
          <w:sz w:val="24"/>
          <w:szCs w:val="24"/>
        </w:rPr>
      </w:pPr>
      <w:bookmarkStart w:id="2" w:name="_Hlk42664044"/>
      <w:bookmarkEnd w:id="1"/>
      <w:r w:rsidRPr="00D8446E">
        <w:rPr>
          <w:rFonts w:ascii="Lato" w:eastAsia="Calibri" w:hAnsi="Lato" w:cs="Times New Roman"/>
          <w:sz w:val="24"/>
          <w:szCs w:val="24"/>
        </w:rPr>
        <w:t>Wprowadzono ograniczenie ilości grup przebywających jednocześnie w poszczególnych wyrobiskach komorowych do jednej (za wyjątkiem komory Kazimierza Wielkiego, Pieskowa Skała, Kaplica św. Kingi, Drozdowice III, Witos, Budryk, Wisła, gdzie może przebywać jednocześnie większa ilość grup).</w:t>
      </w:r>
    </w:p>
    <w:p w14:paraId="225AE589" w14:textId="77777777" w:rsidR="00D8446E" w:rsidRPr="00D8446E" w:rsidRDefault="00D8446E" w:rsidP="00824ED1">
      <w:pPr>
        <w:numPr>
          <w:ilvl w:val="0"/>
          <w:numId w:val="1"/>
        </w:numPr>
        <w:spacing w:after="120"/>
        <w:rPr>
          <w:rFonts w:ascii="Lato" w:eastAsia="Calibri" w:hAnsi="Lato" w:cs="Times New Roman"/>
          <w:sz w:val="24"/>
          <w:szCs w:val="24"/>
        </w:rPr>
      </w:pPr>
      <w:r w:rsidRPr="00D8446E">
        <w:rPr>
          <w:rFonts w:ascii="Lato" w:eastAsia="Calibri" w:hAnsi="Lato" w:cs="Times New Roman"/>
          <w:sz w:val="24"/>
          <w:szCs w:val="24"/>
        </w:rPr>
        <w:t>Wstęp na teren Tężni solankowej możliwy tylko i wyłącznie po obowiązkowej dezynfekcji rąk.</w:t>
      </w:r>
    </w:p>
    <w:bookmarkEnd w:id="2"/>
    <w:p w14:paraId="24B5E98A" w14:textId="77777777" w:rsidR="00C601C1" w:rsidRDefault="00C601C1" w:rsidP="00824ED1"/>
    <w:sectPr w:rsidR="00C60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624B8"/>
    <w:multiLevelType w:val="hybridMultilevel"/>
    <w:tmpl w:val="D07CC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46CF2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46E"/>
    <w:rsid w:val="00097EFA"/>
    <w:rsid w:val="00714B06"/>
    <w:rsid w:val="00824ED1"/>
    <w:rsid w:val="00C601C1"/>
    <w:rsid w:val="00C95BD7"/>
    <w:rsid w:val="00D8446E"/>
    <w:rsid w:val="00F4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5811"/>
  <w15:chartTrackingRefBased/>
  <w15:docId w15:val="{479E9713-5D54-44EB-86B9-EC697E61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844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44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44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844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268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Szczepa</dc:creator>
  <cp:keywords/>
  <dc:description/>
  <cp:lastModifiedBy>Monika Szczepa</cp:lastModifiedBy>
  <cp:revision>6</cp:revision>
  <dcterms:created xsi:type="dcterms:W3CDTF">2021-05-25T07:36:00Z</dcterms:created>
  <dcterms:modified xsi:type="dcterms:W3CDTF">2021-05-25T10:42:00Z</dcterms:modified>
</cp:coreProperties>
</file>